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BC979C7" w14:textId="77777777" w:rsidR="00C20B5D" w:rsidRPr="00000320" w:rsidRDefault="00C20B5D" w:rsidP="00C20B5D">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000320">
              <w:rPr>
                <w:b/>
                <w:bCs/>
                <w:spacing w:val="-20"/>
                <w:kern w:val="36"/>
                <w:sz w:val="40"/>
                <w:szCs w:val="40"/>
                <w14:shadow w14:blurRad="50800" w14:dist="38100" w14:dir="2700000" w14:sx="100000" w14:sy="100000" w14:kx="0" w14:ky="0" w14:algn="tl">
                  <w14:srgbClr w14:val="000000">
                    <w14:alpha w14:val="60000"/>
                  </w14:srgbClr>
                </w14:shadow>
              </w:rPr>
              <w:t>Hope Amidst Tribulation</w:t>
            </w:r>
          </w:p>
          <w:p w14:paraId="0B51A8EE" w14:textId="77777777" w:rsidR="00C20B5D" w:rsidRPr="00000320" w:rsidRDefault="00C20B5D" w:rsidP="00C20B5D">
            <w:pPr>
              <w:spacing w:after="80"/>
              <w:ind w:left="-144" w:right="115"/>
              <w:jc w:val="center"/>
              <w:rPr>
                <w:rFonts w:ascii="Arial Narrow" w:hAnsi="Arial Narrow" w:cs="Arial Narrow"/>
                <w:color w:val="000000"/>
                <w:sz w:val="20"/>
                <w:szCs w:val="20"/>
              </w:rPr>
            </w:pPr>
            <w:r w:rsidRPr="00000320">
              <w:rPr>
                <w:rFonts w:ascii="Garamond" w:hAnsi="Garamond" w:cs="Garamond"/>
                <w:i/>
                <w:iCs/>
                <w:color w:val="000000"/>
                <w:sz w:val="20"/>
                <w:szCs w:val="20"/>
              </w:rPr>
              <w:t xml:space="preserve">Promise: an increase in tribulation indicates Christ’s soon arrival  </w:t>
            </w:r>
            <w:r w:rsidRPr="00000320">
              <w:rPr>
                <w:rFonts w:ascii="Garamond" w:hAnsi="Garamond" w:cs="Garamond"/>
                <w:i/>
                <w:iCs/>
                <w:color w:val="000000"/>
                <w:sz w:val="20"/>
                <w:szCs w:val="20"/>
              </w:rPr>
              <w:br/>
            </w:r>
            <w:r w:rsidRPr="00000320">
              <w:rPr>
                <w:rFonts w:ascii="Arial Narrow" w:hAnsi="Arial Narrow" w:cs="Arial Narrow"/>
                <w:color w:val="000000"/>
                <w:sz w:val="20"/>
                <w:szCs w:val="20"/>
              </w:rPr>
              <w:t>Pastor Timothy A. Duesenberg</w:t>
            </w:r>
            <w:r w:rsidRPr="00000320">
              <w:rPr>
                <w:rFonts w:ascii="Arial Narrow" w:hAnsi="Arial Narrow" w:cs="Arial Narrow"/>
                <w:color w:val="000000"/>
                <w:sz w:val="20"/>
                <w:szCs w:val="20"/>
              </w:rPr>
              <w:br/>
            </w:r>
            <w:r w:rsidRPr="00000320">
              <w:rPr>
                <w:rFonts w:ascii="Arial Narrow" w:hAnsi="Arial Narrow" w:cs="Arial Narrow"/>
                <w:color w:val="000000"/>
                <w:sz w:val="20"/>
                <w:szCs w:val="20"/>
                <w:u w:val="single"/>
              </w:rPr>
              <w:t>Daniel 12:1-3</w:t>
            </w:r>
            <w:r w:rsidRPr="00000320">
              <w:rPr>
                <w:rFonts w:ascii="Arial Narrow" w:hAnsi="Arial Narrow" w:cs="Arial Narrow"/>
                <w:color w:val="000000"/>
                <w:sz w:val="20"/>
                <w:szCs w:val="20"/>
              </w:rPr>
              <w:t>; Psalm 16; Hebrews 10:11-25; Mark 13:1-13</w:t>
            </w:r>
            <w:r w:rsidRPr="00000320">
              <w:rPr>
                <w:rFonts w:ascii="Arial Narrow" w:hAnsi="Arial Narrow" w:cs="Arial Narrow"/>
                <w:color w:val="000000"/>
                <w:sz w:val="20"/>
                <w:szCs w:val="20"/>
              </w:rPr>
              <w:br/>
              <w:t>(26</w:t>
            </w:r>
            <w:r w:rsidRPr="00000320">
              <w:rPr>
                <w:rFonts w:ascii="Arial Narrow" w:hAnsi="Arial Narrow" w:cs="Arial Narrow"/>
                <w:color w:val="000000"/>
                <w:sz w:val="20"/>
                <w:szCs w:val="20"/>
                <w:vertAlign w:val="superscript"/>
              </w:rPr>
              <w:t>th</w:t>
            </w:r>
            <w:r w:rsidRPr="00000320">
              <w:rPr>
                <w:rFonts w:ascii="Arial Narrow" w:hAnsi="Arial Narrow" w:cs="Arial Narrow"/>
                <w:color w:val="000000"/>
                <w:sz w:val="20"/>
                <w:szCs w:val="20"/>
              </w:rPr>
              <w:t xml:space="preserve"> Sunday after Pentecost – Pr. 28), 11/17/24)</w:t>
            </w:r>
          </w:p>
          <w:p w14:paraId="56CA5993" w14:textId="77777777" w:rsidR="00C20B5D" w:rsidRPr="00000320" w:rsidRDefault="00C20B5D" w:rsidP="00C20B5D">
            <w:pPr>
              <w:spacing w:after="80" w:line="216" w:lineRule="auto"/>
              <w:ind w:right="115"/>
              <w:jc w:val="both"/>
              <w:rPr>
                <w:rFonts w:ascii="Garamond" w:hAnsi="Garamond"/>
                <w:color w:val="000000"/>
              </w:rPr>
            </w:pPr>
            <w:r w:rsidRPr="00000320">
              <w:rPr>
                <w:rFonts w:ascii="Garamond" w:hAnsi="Garamond"/>
                <w:bCs/>
                <w:i/>
                <w:iCs/>
                <w:color w:val="000000"/>
              </w:rPr>
              <w:t xml:space="preserve">And there shall be a time of trouble, such as </w:t>
            </w:r>
            <w:proofErr w:type="gramStart"/>
            <w:r w:rsidRPr="00000320">
              <w:rPr>
                <w:rFonts w:ascii="Garamond" w:hAnsi="Garamond"/>
                <w:bCs/>
                <w:i/>
                <w:iCs/>
                <w:color w:val="000000"/>
              </w:rPr>
              <w:t>never has</w:t>
            </w:r>
            <w:proofErr w:type="gramEnd"/>
            <w:r w:rsidRPr="00000320">
              <w:rPr>
                <w:rFonts w:ascii="Garamond" w:hAnsi="Garamond"/>
                <w:bCs/>
                <w:i/>
                <w:iCs/>
                <w:color w:val="000000"/>
              </w:rPr>
              <w:t xml:space="preserve"> been since there was a nation till that time. </w:t>
            </w:r>
            <w:r w:rsidRPr="00000320">
              <w:rPr>
                <w:rFonts w:ascii="Garamond" w:hAnsi="Garamond"/>
                <w:bCs/>
                <w:iCs/>
                <w:color w:val="000000"/>
              </w:rPr>
              <w:t>– v. 1b</w:t>
            </w:r>
          </w:p>
          <w:p w14:paraId="2BDB2F33" w14:textId="77777777" w:rsidR="00C20B5D" w:rsidRPr="00000320" w:rsidRDefault="00C20B5D" w:rsidP="00C20B5D">
            <w:pPr>
              <w:spacing w:after="50" w:line="216" w:lineRule="auto"/>
              <w:ind w:right="115"/>
              <w:jc w:val="both"/>
              <w:rPr>
                <w:rFonts w:ascii="Arial Narrow" w:hAnsi="Arial Narrow" w:cs="Arial"/>
                <w:color w:val="000000"/>
              </w:rPr>
            </w:pPr>
            <w:r w:rsidRPr="00000320">
              <w:rPr>
                <w:rFonts w:ascii="Arial Narrow" w:hAnsi="Arial Narrow" w:cs="Arial"/>
                <w:b/>
                <w:bCs/>
                <w:color w:val="000000"/>
              </w:rPr>
              <w:t xml:space="preserve">Lead In – </w:t>
            </w:r>
            <w:r w:rsidRPr="00000320">
              <w:rPr>
                <w:rFonts w:ascii="Arial Narrow" w:hAnsi="Arial Narrow" w:cs="Arial"/>
                <w:color w:val="000000"/>
              </w:rPr>
              <w:t>As we near the end of the Church Year, the Sunday Readings reflect Christ’s promise to return at the end of the age. This we confess in the Nicene Creed “And He will come again with glory to judge both the living and the dead, whose kingdom will have no end.” Drawing this present age to a close. Judging the nations, ensuring that right prevails in the end. And setting into full effect the consummation of His Kingdom with a new heaven and earth. All this, and more, belong to the fullness of the hope we have in Christ.</w:t>
            </w:r>
          </w:p>
          <w:p w14:paraId="12AE865B" w14:textId="77777777" w:rsidR="00C20B5D" w:rsidRPr="0097238E" w:rsidRDefault="00C20B5D" w:rsidP="00C20B5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97238E">
              <w:rPr>
                <w:rFonts w:ascii="Arial Narrow" w:hAnsi="Arial Narrow" w:cs="Arial Narrow"/>
                <w:b/>
                <w:bCs/>
                <w:color w:val="984806" w:themeColor="accent6" w:themeShade="80"/>
              </w:rPr>
              <w:t xml:space="preserve">Some Frightful Images Connected </w:t>
            </w:r>
            <w:proofErr w:type="gramStart"/>
            <w:r w:rsidRPr="0097238E">
              <w:rPr>
                <w:rFonts w:ascii="Arial Narrow" w:hAnsi="Arial Narrow" w:cs="Arial Narrow"/>
                <w:b/>
                <w:bCs/>
                <w:color w:val="984806" w:themeColor="accent6" w:themeShade="80"/>
              </w:rPr>
              <w:t>With</w:t>
            </w:r>
            <w:proofErr w:type="gramEnd"/>
            <w:r w:rsidRPr="0097238E">
              <w:rPr>
                <w:rFonts w:ascii="Arial Narrow" w:hAnsi="Arial Narrow" w:cs="Arial Narrow"/>
                <w:b/>
                <w:bCs/>
                <w:color w:val="984806" w:themeColor="accent6" w:themeShade="80"/>
              </w:rPr>
              <w:t xml:space="preserve"> the End!</w:t>
            </w:r>
          </w:p>
          <w:p w14:paraId="4C6507D5" w14:textId="77777777" w:rsidR="00C20B5D" w:rsidRPr="00000320" w:rsidRDefault="00C20B5D" w:rsidP="00C20B5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00320">
              <w:rPr>
                <w:rFonts w:ascii="Arial Narrow" w:hAnsi="Arial Narrow" w:cs="Arial Narrow"/>
                <w:color w:val="000000"/>
              </w:rPr>
              <w:t>The Picture Jesus paints is of birth pangs…</w:t>
            </w:r>
          </w:p>
          <w:p w14:paraId="5AEA47C0" w14:textId="77777777" w:rsidR="00C20B5D" w:rsidRPr="00000320" w:rsidRDefault="00C20B5D" w:rsidP="00C20B5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00320">
              <w:rPr>
                <w:rFonts w:ascii="Arial Narrow" w:hAnsi="Arial Narrow" w:cs="Arial Narrow"/>
                <w:color w:val="000000"/>
              </w:rPr>
              <w:t>In Daniel a time of unparalleled trouble…</w:t>
            </w:r>
          </w:p>
          <w:p w14:paraId="68CF74A1" w14:textId="77777777" w:rsidR="00C20B5D" w:rsidRPr="00000320" w:rsidRDefault="00C20B5D" w:rsidP="00C20B5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00320">
              <w:rPr>
                <w:rFonts w:ascii="Arial Narrow" w:hAnsi="Arial Narrow" w:cs="Arial Narrow"/>
                <w:color w:val="000000"/>
              </w:rPr>
              <w:t>Many generations have thought theirs was the time…</w:t>
            </w:r>
          </w:p>
          <w:p w14:paraId="79BA2332" w14:textId="77777777" w:rsidR="00C20B5D" w:rsidRPr="00D55E9B" w:rsidRDefault="00C20B5D" w:rsidP="00C20B5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D55E9B">
              <w:rPr>
                <w:rFonts w:ascii="Arial Narrow" w:hAnsi="Arial Narrow" w:cs="Arial Narrow"/>
                <w:b/>
                <w:bCs/>
                <w:color w:val="4F6228" w:themeColor="accent3" w:themeShade="80"/>
              </w:rPr>
              <w:t>So Easy to Be Overwhelmed and Confused by Visions</w:t>
            </w:r>
          </w:p>
          <w:p w14:paraId="74E525C7" w14:textId="77777777" w:rsidR="00C20B5D" w:rsidRPr="00000320" w:rsidRDefault="00C20B5D" w:rsidP="00C20B5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00320">
              <w:rPr>
                <w:rFonts w:ascii="Arial Narrow" w:hAnsi="Arial Narrow" w:cs="Arial Narrow"/>
                <w:color w:val="000000"/>
              </w:rPr>
              <w:t>It helps to keep the big picture in mind!</w:t>
            </w:r>
          </w:p>
          <w:p w14:paraId="15E743CC" w14:textId="77777777" w:rsidR="00C20B5D" w:rsidRPr="00000320" w:rsidRDefault="00C20B5D" w:rsidP="00C20B5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00320">
              <w:rPr>
                <w:rFonts w:ascii="Arial Narrow" w:hAnsi="Arial Narrow" w:cs="Arial Narrow"/>
                <w:color w:val="000000"/>
              </w:rPr>
              <w:t xml:space="preserve">Segueing </w:t>
            </w:r>
            <w:proofErr w:type="gramStart"/>
            <w:r w:rsidRPr="00000320">
              <w:rPr>
                <w:rFonts w:ascii="Arial Narrow" w:hAnsi="Arial Narrow" w:cs="Arial Narrow"/>
                <w:color w:val="000000"/>
              </w:rPr>
              <w:t>from Israel’s end,</w:t>
            </w:r>
            <w:proofErr w:type="gramEnd"/>
            <w:r w:rsidRPr="00000320">
              <w:rPr>
                <w:rFonts w:ascii="Arial Narrow" w:hAnsi="Arial Narrow" w:cs="Arial Narrow"/>
                <w:color w:val="000000"/>
              </w:rPr>
              <w:t xml:space="preserve"> to the ultimate end…</w:t>
            </w:r>
          </w:p>
          <w:p w14:paraId="6420B05D" w14:textId="77777777" w:rsidR="00C20B5D" w:rsidRPr="009B6229" w:rsidRDefault="00C20B5D" w:rsidP="00C20B5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9B6229">
              <w:rPr>
                <w:rFonts w:ascii="Arial Narrow" w:hAnsi="Arial Narrow" w:cs="Arial Narrow"/>
                <w:b/>
                <w:bCs/>
                <w:color w:val="17365D" w:themeColor="text2" w:themeShade="BF"/>
              </w:rPr>
              <w:t>The Vision of the End Given to the Prophet Daniel</w:t>
            </w:r>
          </w:p>
          <w:p w14:paraId="551AD605" w14:textId="77777777" w:rsidR="00C20B5D" w:rsidRPr="00000320" w:rsidRDefault="00C20B5D" w:rsidP="00C20B5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00320">
              <w:rPr>
                <w:rFonts w:ascii="Arial Narrow" w:hAnsi="Arial Narrow" w:cs="Arial Narrow"/>
                <w:color w:val="000000"/>
              </w:rPr>
              <w:t>What’s up with the emphasis on an archangel?</w:t>
            </w:r>
          </w:p>
          <w:p w14:paraId="01916FC9" w14:textId="77777777" w:rsidR="00C20B5D" w:rsidRPr="00000320" w:rsidRDefault="00C20B5D" w:rsidP="00C20B5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000320">
              <w:rPr>
                <w:rFonts w:ascii="Arial Narrow" w:hAnsi="Arial Narrow" w:cs="Arial Narrow"/>
                <w:color w:val="000000"/>
              </w:rPr>
              <w:t>The name’s written in the Book, and the resurrection …</w:t>
            </w:r>
          </w:p>
          <w:p w14:paraId="437A300F" w14:textId="77777777" w:rsidR="00C20B5D" w:rsidRPr="00000320" w:rsidRDefault="00C20B5D" w:rsidP="00C20B5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000320">
              <w:rPr>
                <w:rFonts w:ascii="Arial Narrow" w:hAnsi="Arial Narrow" w:cs="Arial Narrow"/>
                <w:color w:val="000000"/>
              </w:rPr>
              <w:t xml:space="preserve">Shining like stars. True </w:t>
            </w:r>
            <w:proofErr w:type="gramStart"/>
            <w:r w:rsidRPr="00000320">
              <w:rPr>
                <w:rFonts w:ascii="Arial Narrow" w:hAnsi="Arial Narrow" w:cs="Arial Narrow"/>
                <w:color w:val="000000"/>
              </w:rPr>
              <w:t>stardom</w:t>
            </w:r>
            <w:proofErr w:type="gramEnd"/>
            <w:r w:rsidRPr="00000320">
              <w:rPr>
                <w:rFonts w:ascii="Arial Narrow" w:hAnsi="Arial Narrow" w:cs="Arial Narrow"/>
                <w:color w:val="000000"/>
              </w:rPr>
              <w:t>!</w:t>
            </w:r>
          </w:p>
          <w:p w14:paraId="41929893" w14:textId="77777777" w:rsidR="00C20B5D" w:rsidRPr="00000320" w:rsidRDefault="00C20B5D" w:rsidP="00C20B5D">
            <w:pPr>
              <w:pBdr>
                <w:bottom w:val="single" w:sz="4" w:space="1" w:color="auto"/>
              </w:pBdr>
              <w:spacing w:after="50" w:line="216" w:lineRule="auto"/>
              <w:ind w:right="115"/>
              <w:jc w:val="both"/>
              <w:rPr>
                <w:rFonts w:ascii="Arial Narrow" w:hAnsi="Arial Narrow"/>
                <w:bCs/>
                <w:color w:val="000000"/>
                <w:spacing w:val="2"/>
              </w:rPr>
            </w:pPr>
            <w:r w:rsidRPr="00000320">
              <w:rPr>
                <w:rFonts w:ascii="Arial Narrow" w:hAnsi="Arial Narrow"/>
                <w:b/>
              </w:rPr>
              <w:t xml:space="preserve">Final Word – </w:t>
            </w:r>
            <w:r w:rsidRPr="00000320">
              <w:rPr>
                <w:rFonts w:ascii="Arial Narrow" w:hAnsi="Arial Narrow"/>
                <w:bCs/>
              </w:rPr>
              <w:t xml:space="preserve">There is strange and unexpected, good news as these cataclysmic things takes place. These birth pangs are signs that our redemption draws near. We can only imagine how frightening the percussions of increased bombings were to allied prisoners in German POW camps during WWII. But as the nightly bombardments increased in intensity, the allied prisoners also realized that victory and liberation drew nearer. Nazi Germany was being defeated. Soon it </w:t>
            </w:r>
            <w:proofErr w:type="gramStart"/>
            <w:r w:rsidRPr="00000320">
              <w:rPr>
                <w:rFonts w:ascii="Arial Narrow" w:hAnsi="Arial Narrow"/>
                <w:bCs/>
              </w:rPr>
              <w:t>would</w:t>
            </w:r>
            <w:proofErr w:type="gramEnd"/>
            <w:r w:rsidRPr="00000320">
              <w:rPr>
                <w:rFonts w:ascii="Arial Narrow" w:hAnsi="Arial Narrow"/>
                <w:bCs/>
              </w:rPr>
              <w:t xml:space="preserve"> all be over. Just so, as </w:t>
            </w:r>
            <w:proofErr w:type="gramStart"/>
            <w:r w:rsidRPr="00000320">
              <w:rPr>
                <w:rFonts w:ascii="Arial Narrow" w:hAnsi="Arial Narrow"/>
                <w:bCs/>
              </w:rPr>
              <w:t>current</w:t>
            </w:r>
            <w:proofErr w:type="gramEnd"/>
            <w:r w:rsidRPr="00000320">
              <w:rPr>
                <w:rFonts w:ascii="Arial Narrow" w:hAnsi="Arial Narrow"/>
                <w:bCs/>
              </w:rPr>
              <w:t xml:space="preserve"> day tribulations ebb and flow and increase in intensity, we were told that it would be so. We are promised guardian angels </w:t>
            </w:r>
            <w:proofErr w:type="gramStart"/>
            <w:r w:rsidRPr="00000320">
              <w:rPr>
                <w:rFonts w:ascii="Arial Narrow" w:hAnsi="Arial Narrow"/>
                <w:bCs/>
              </w:rPr>
              <w:t>have</w:t>
            </w:r>
            <w:proofErr w:type="gramEnd"/>
            <w:r w:rsidRPr="00000320">
              <w:rPr>
                <w:rFonts w:ascii="Arial Narrow" w:hAnsi="Arial Narrow"/>
                <w:bCs/>
              </w:rPr>
              <w:t xml:space="preserve"> charge of us. And come what may, our names have been recorded in </w:t>
            </w:r>
            <w:proofErr w:type="gramStart"/>
            <w:r w:rsidRPr="00000320">
              <w:rPr>
                <w:rFonts w:ascii="Arial Narrow" w:hAnsi="Arial Narrow"/>
                <w:bCs/>
              </w:rPr>
              <w:t>the Lamb’s</w:t>
            </w:r>
            <w:proofErr w:type="gramEnd"/>
            <w:r w:rsidRPr="00000320">
              <w:rPr>
                <w:rFonts w:ascii="Arial Narrow" w:hAnsi="Arial Narrow"/>
                <w:bCs/>
              </w:rPr>
              <w:t xml:space="preserve"> Book of Life. What great hope amidst tribulation!</w:t>
            </w:r>
          </w:p>
          <w:p w14:paraId="2FF41EA3" w14:textId="77777777" w:rsidR="00C20B5D" w:rsidRPr="00000320" w:rsidRDefault="00C20B5D" w:rsidP="00C20B5D">
            <w:pPr>
              <w:tabs>
                <w:tab w:val="left" w:pos="162"/>
              </w:tabs>
              <w:spacing w:after="50" w:line="228" w:lineRule="auto"/>
              <w:ind w:right="115"/>
              <w:jc w:val="both"/>
              <w:rPr>
                <w:rFonts w:ascii="Arial Narrow" w:hAnsi="Arial Narrow"/>
                <w:bCs/>
                <w:color w:val="000000"/>
                <w:spacing w:val="2"/>
                <w:sz w:val="20"/>
                <w:szCs w:val="20"/>
              </w:rPr>
            </w:pPr>
            <w:r w:rsidRPr="00B204C0">
              <w:rPr>
                <w:rFonts w:ascii="Arial Narrow" w:hAnsi="Arial Narrow"/>
                <w:b/>
                <w:color w:val="984806" w:themeColor="accent6" w:themeShade="80"/>
                <w:spacing w:val="2"/>
                <w:sz w:val="20"/>
                <w:szCs w:val="20"/>
              </w:rPr>
              <w:t>In Mk 13:</w:t>
            </w:r>
            <w:r w:rsidRPr="00000320">
              <w:rPr>
                <w:rFonts w:ascii="Arial Narrow" w:hAnsi="Arial Narrow"/>
                <w:b/>
                <w:color w:val="000000"/>
                <w:spacing w:val="2"/>
                <w:sz w:val="20"/>
                <w:szCs w:val="20"/>
              </w:rPr>
              <w:t xml:space="preserve"> </w:t>
            </w:r>
            <w:r w:rsidRPr="00000320">
              <w:rPr>
                <w:rFonts w:ascii="Arial Narrow" w:hAnsi="Arial Narrow"/>
                <w:bCs/>
                <w:color w:val="000000"/>
                <w:spacing w:val="2"/>
                <w:sz w:val="20"/>
                <w:szCs w:val="20"/>
              </w:rPr>
              <w:t xml:space="preserve">Imposters. Rumors of Wars. Nations </w:t>
            </w:r>
            <w:proofErr w:type="gramStart"/>
            <w:r w:rsidRPr="00000320">
              <w:rPr>
                <w:rFonts w:ascii="Arial Narrow" w:hAnsi="Arial Narrow"/>
                <w:bCs/>
                <w:color w:val="000000"/>
                <w:spacing w:val="2"/>
                <w:sz w:val="20"/>
                <w:szCs w:val="20"/>
              </w:rPr>
              <w:t>rising</w:t>
            </w:r>
            <w:proofErr w:type="gramEnd"/>
            <w:r w:rsidRPr="00000320">
              <w:rPr>
                <w:rFonts w:ascii="Arial Narrow" w:hAnsi="Arial Narrow"/>
                <w:bCs/>
                <w:color w:val="000000"/>
                <w:spacing w:val="2"/>
                <w:sz w:val="20"/>
                <w:szCs w:val="20"/>
              </w:rPr>
              <w:t xml:space="preserve"> up in arms against other nations. Earthquakes. Famines. The arrest and beating of disciples. Being brought to testify before the authorities. Betrayals. And martyrdom, to mention a few.</w:t>
            </w:r>
          </w:p>
          <w:p w14:paraId="434827E2" w14:textId="77777777" w:rsidR="00C20B5D" w:rsidRPr="00000320" w:rsidRDefault="00C20B5D" w:rsidP="00C20B5D">
            <w:pPr>
              <w:tabs>
                <w:tab w:val="left" w:pos="162"/>
              </w:tabs>
              <w:spacing w:after="50" w:line="228" w:lineRule="auto"/>
              <w:ind w:right="115"/>
              <w:jc w:val="both"/>
              <w:rPr>
                <w:rFonts w:ascii="Arial Narrow" w:hAnsi="Arial Narrow"/>
                <w:bCs/>
                <w:color w:val="000000"/>
                <w:spacing w:val="2"/>
                <w:sz w:val="20"/>
                <w:szCs w:val="20"/>
              </w:rPr>
            </w:pPr>
            <w:r w:rsidRPr="00F8232E">
              <w:rPr>
                <w:rFonts w:ascii="Arial Narrow" w:hAnsi="Arial Narrow"/>
                <w:b/>
                <w:color w:val="984806" w:themeColor="accent6" w:themeShade="80"/>
                <w:spacing w:val="2"/>
                <w:sz w:val="20"/>
                <w:szCs w:val="20"/>
                <w:u w:val="single"/>
              </w:rPr>
              <w:t>Da 12:1</w:t>
            </w:r>
            <w:r w:rsidRPr="00F8232E">
              <w:rPr>
                <w:rFonts w:ascii="Arial Narrow" w:hAnsi="Arial Narrow"/>
                <w:bCs/>
                <w:color w:val="984806" w:themeColor="accent6" w:themeShade="80"/>
                <w:spacing w:val="2"/>
                <w:sz w:val="20"/>
                <w:szCs w:val="20"/>
                <w:u w:val="single"/>
              </w:rPr>
              <w:t xml:space="preserve"> And there will be</w:t>
            </w:r>
            <w:r w:rsidRPr="00F8232E">
              <w:rPr>
                <w:rFonts w:ascii="Arial Narrow" w:hAnsi="Arial Narrow"/>
                <w:bCs/>
                <w:color w:val="984806" w:themeColor="accent6" w:themeShade="80"/>
                <w:spacing w:val="2"/>
                <w:sz w:val="20"/>
                <w:szCs w:val="20"/>
              </w:rPr>
              <w:t xml:space="preserve"> </w:t>
            </w:r>
            <w:r w:rsidRPr="00000320">
              <w:rPr>
                <w:rFonts w:ascii="Arial Narrow" w:hAnsi="Arial Narrow"/>
                <w:bCs/>
                <w:color w:val="000000"/>
                <w:spacing w:val="2"/>
                <w:sz w:val="20"/>
                <w:szCs w:val="20"/>
              </w:rPr>
              <w:t>a time of trouble, such as never has been.</w:t>
            </w:r>
          </w:p>
          <w:p w14:paraId="422EECAE" w14:textId="77777777" w:rsidR="00C20B5D" w:rsidRPr="00000320" w:rsidRDefault="00C20B5D" w:rsidP="00C20B5D">
            <w:pPr>
              <w:tabs>
                <w:tab w:val="left" w:pos="162"/>
              </w:tabs>
              <w:spacing w:after="50" w:line="228" w:lineRule="auto"/>
              <w:ind w:right="115"/>
              <w:jc w:val="both"/>
              <w:rPr>
                <w:rFonts w:ascii="Arial Narrow" w:hAnsi="Arial Narrow"/>
                <w:bCs/>
                <w:color w:val="000000"/>
                <w:spacing w:val="2"/>
                <w:sz w:val="20"/>
                <w:szCs w:val="20"/>
              </w:rPr>
            </w:pPr>
            <w:r w:rsidRPr="00F8232E">
              <w:rPr>
                <w:rFonts w:ascii="Arial Narrow" w:hAnsi="Arial Narrow"/>
                <w:b/>
                <w:color w:val="984806" w:themeColor="accent6" w:themeShade="80"/>
                <w:spacing w:val="2"/>
                <w:sz w:val="20"/>
                <w:szCs w:val="20"/>
                <w:shd w:val="clear" w:color="auto" w:fill="FDE9D9" w:themeFill="accent6" w:themeFillTint="33"/>
              </w:rPr>
              <w:t>Mk 13:32-33</w:t>
            </w:r>
            <w:r w:rsidRPr="00F8232E">
              <w:rPr>
                <w:rFonts w:ascii="Arial Narrow" w:hAnsi="Arial Narrow"/>
                <w:bCs/>
                <w:color w:val="984806" w:themeColor="accent6" w:themeShade="80"/>
                <w:spacing w:val="2"/>
                <w:sz w:val="20"/>
                <w:szCs w:val="20"/>
                <w:shd w:val="clear" w:color="auto" w:fill="FDE9D9" w:themeFill="accent6" w:themeFillTint="33"/>
              </w:rPr>
              <w:t xml:space="preserve"> “But concerning that</w:t>
            </w:r>
            <w:r w:rsidRPr="00F8232E">
              <w:rPr>
                <w:rFonts w:ascii="Arial Narrow" w:hAnsi="Arial Narrow"/>
                <w:bCs/>
                <w:color w:val="984806" w:themeColor="accent6" w:themeShade="80"/>
                <w:spacing w:val="2"/>
                <w:sz w:val="20"/>
                <w:szCs w:val="20"/>
              </w:rPr>
              <w:t xml:space="preserve"> </w:t>
            </w:r>
            <w:r w:rsidRPr="00000320">
              <w:rPr>
                <w:rFonts w:ascii="Arial Narrow" w:hAnsi="Arial Narrow"/>
                <w:bCs/>
                <w:color w:val="000000"/>
                <w:spacing w:val="2"/>
                <w:sz w:val="20"/>
                <w:szCs w:val="20"/>
              </w:rPr>
              <w:t>day or that hour, no one knows, not even the angels in heaven, nor the Son, but only the Father. Be on guard, keep awake. For you do not know when the time will come.”</w:t>
            </w:r>
          </w:p>
          <w:p w14:paraId="1D3AB86A" w14:textId="77777777" w:rsidR="00C20B5D" w:rsidRPr="00000320" w:rsidRDefault="00C20B5D" w:rsidP="00C20B5D">
            <w:pPr>
              <w:tabs>
                <w:tab w:val="left" w:pos="162"/>
              </w:tabs>
              <w:spacing w:after="50" w:line="228" w:lineRule="auto"/>
              <w:ind w:right="115"/>
              <w:jc w:val="both"/>
              <w:rPr>
                <w:rFonts w:ascii="Arial Narrow" w:hAnsi="Arial Narrow"/>
                <w:bCs/>
                <w:color w:val="000000"/>
                <w:spacing w:val="2"/>
                <w:sz w:val="20"/>
                <w:szCs w:val="20"/>
              </w:rPr>
            </w:pPr>
            <w:r w:rsidRPr="00D55E9B">
              <w:rPr>
                <w:rFonts w:ascii="Arial Narrow" w:hAnsi="Arial Narrow"/>
                <w:b/>
                <w:color w:val="984806" w:themeColor="accent6" w:themeShade="80"/>
                <w:spacing w:val="2"/>
                <w:sz w:val="20"/>
                <w:szCs w:val="20"/>
                <w:shd w:val="clear" w:color="auto" w:fill="FDE9D9" w:themeFill="accent6" w:themeFillTint="33"/>
              </w:rPr>
              <w:t>He 12:1-2</w:t>
            </w:r>
            <w:r w:rsidRPr="00D55E9B">
              <w:rPr>
                <w:rFonts w:ascii="Arial Narrow" w:hAnsi="Arial Narrow"/>
                <w:bCs/>
                <w:color w:val="984806" w:themeColor="accent6" w:themeShade="80"/>
                <w:spacing w:val="2"/>
                <w:sz w:val="20"/>
                <w:szCs w:val="20"/>
                <w:shd w:val="clear" w:color="auto" w:fill="FDE9D9" w:themeFill="accent6" w:themeFillTint="33"/>
              </w:rPr>
              <w:t xml:space="preserve"> Let us run with endurance</w:t>
            </w:r>
            <w:r w:rsidRPr="00D55E9B">
              <w:rPr>
                <w:rFonts w:ascii="Arial Narrow" w:hAnsi="Arial Narrow"/>
                <w:bCs/>
                <w:color w:val="984806" w:themeColor="accent6" w:themeShade="80"/>
                <w:spacing w:val="2"/>
                <w:sz w:val="20"/>
                <w:szCs w:val="20"/>
              </w:rPr>
              <w:t xml:space="preserve"> </w:t>
            </w:r>
            <w:r w:rsidRPr="00000320">
              <w:rPr>
                <w:rFonts w:ascii="Arial Narrow" w:hAnsi="Arial Narrow"/>
                <w:bCs/>
                <w:color w:val="000000"/>
                <w:spacing w:val="2"/>
                <w:sz w:val="20"/>
                <w:szCs w:val="20"/>
              </w:rPr>
              <w:t xml:space="preserve">the race that is set before us, looking to Jesus, the founder and perfecter of our faith. </w:t>
            </w:r>
            <w:r w:rsidRPr="00000320">
              <w:rPr>
                <w:rFonts w:ascii="Arial Narrow" w:hAnsi="Arial Narrow"/>
                <w:bCs/>
                <w:i/>
                <w:iCs/>
                <w:color w:val="000000"/>
                <w:spacing w:val="2"/>
                <w:sz w:val="20"/>
                <w:szCs w:val="20"/>
              </w:rPr>
              <w:t>(none of us know at what point in the race we are)</w:t>
            </w:r>
          </w:p>
          <w:p w14:paraId="37706748" w14:textId="70C16EE1" w:rsidR="00B602FE" w:rsidRPr="004E6D42" w:rsidRDefault="00C20B5D" w:rsidP="00C20B5D">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9372F8">
              <w:rPr>
                <w:rFonts w:ascii="Arial Narrow" w:hAnsi="Arial Narrow"/>
                <w:b/>
                <w:color w:val="4F6228" w:themeColor="accent3" w:themeShade="80"/>
                <w:spacing w:val="2"/>
                <w:sz w:val="20"/>
                <w:szCs w:val="20"/>
                <w:u w:val="single"/>
              </w:rPr>
              <w:t xml:space="preserve">Starting in Da 10: </w:t>
            </w:r>
            <w:r w:rsidRPr="009372F8">
              <w:rPr>
                <w:rFonts w:ascii="Arial Narrow" w:hAnsi="Arial Narrow"/>
                <w:bCs/>
                <w:color w:val="4F6228" w:themeColor="accent3" w:themeShade="80"/>
                <w:spacing w:val="2"/>
                <w:sz w:val="20"/>
                <w:szCs w:val="20"/>
                <w:u w:val="single"/>
              </w:rPr>
              <w:t>Daniel has a vision</w:t>
            </w:r>
            <w:r w:rsidRPr="00000320">
              <w:rPr>
                <w:rFonts w:ascii="Arial Narrow" w:hAnsi="Arial Narrow"/>
                <w:bCs/>
                <w:color w:val="000000"/>
                <w:spacing w:val="2"/>
                <w:sz w:val="20"/>
                <w:szCs w:val="20"/>
              </w:rPr>
              <w:t>. There’s this man described as clothed in linen. Is this the angel Gabriel spoken of earlier? This vision pertains to the more immediate threats to Judea.</w:t>
            </w:r>
          </w:p>
        </w:tc>
        <w:tc>
          <w:tcPr>
            <w:tcW w:w="4860" w:type="dxa"/>
            <w:shd w:val="clear" w:color="auto" w:fill="auto"/>
          </w:tcPr>
          <w:p w14:paraId="0018420E" w14:textId="77777777" w:rsidR="009A54D3" w:rsidRPr="005A0A66" w:rsidRDefault="009A54D3" w:rsidP="009A54D3">
            <w:pPr>
              <w:tabs>
                <w:tab w:val="left" w:pos="162"/>
              </w:tabs>
              <w:spacing w:after="50" w:line="228" w:lineRule="auto"/>
              <w:ind w:left="115"/>
              <w:jc w:val="center"/>
              <w:rPr>
                <w:rFonts w:ascii="Arial Narrow" w:hAnsi="Arial Narrow" w:cs="Arial Narrow"/>
                <w:b/>
                <w:bCs/>
                <w:iCs/>
                <w:color w:val="000000"/>
              </w:rPr>
            </w:pPr>
            <w:r w:rsidRPr="00000320">
              <w:rPr>
                <w:rFonts w:ascii="Arial Narrow" w:hAnsi="Arial Narrow" w:cs="Arial Narrow"/>
                <w:b/>
                <w:bCs/>
                <w:iCs/>
                <w:color w:val="000000"/>
                <w:sz w:val="40"/>
                <w:szCs w:val="40"/>
              </w:rPr>
              <w:t>Daniel 12:1-</w:t>
            </w:r>
            <w:proofErr w:type="gramStart"/>
            <w:r w:rsidRPr="00000320">
              <w:rPr>
                <w:rFonts w:ascii="Arial Narrow" w:hAnsi="Arial Narrow" w:cs="Arial Narrow"/>
                <w:b/>
                <w:bCs/>
                <w:iCs/>
                <w:color w:val="000000"/>
                <w:sz w:val="40"/>
                <w:szCs w:val="40"/>
              </w:rPr>
              <w:t>3</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3DAAD1BA" w14:textId="77777777" w:rsidR="009A54D3" w:rsidRPr="00000320" w:rsidRDefault="009A54D3" w:rsidP="009A54D3">
            <w:pPr>
              <w:spacing w:after="50" w:line="228" w:lineRule="auto"/>
              <w:ind w:left="115"/>
              <w:jc w:val="center"/>
              <w:rPr>
                <w:rFonts w:ascii="Garamond" w:hAnsi="Garamond" w:cs="Arial Narrow"/>
                <w:i/>
                <w:iCs/>
                <w:color w:val="000000"/>
              </w:rPr>
            </w:pPr>
            <w:r w:rsidRPr="00000320">
              <w:rPr>
                <w:rFonts w:ascii="Garamond" w:hAnsi="Garamond" w:cs="Arial Narrow"/>
                <w:i/>
                <w:iCs/>
                <w:color w:val="000000"/>
              </w:rPr>
              <w:t>The Time of the End</w:t>
            </w:r>
          </w:p>
          <w:p w14:paraId="5D3CA0B7" w14:textId="77777777" w:rsidR="009A54D3" w:rsidRPr="007152B1" w:rsidRDefault="009A54D3" w:rsidP="009A54D3">
            <w:pPr>
              <w:pBdr>
                <w:bottom w:val="single" w:sz="4" w:space="1" w:color="auto"/>
              </w:pBdr>
              <w:spacing w:after="50" w:line="228" w:lineRule="auto"/>
              <w:ind w:left="115"/>
              <w:jc w:val="both"/>
              <w:rPr>
                <w:rFonts w:ascii="Arial Narrow" w:hAnsi="Arial Narrow" w:cs="Arial Narrow"/>
                <w:bCs/>
                <w:iCs/>
                <w:color w:val="000000" w:themeColor="text1"/>
                <w:sz w:val="28"/>
                <w:szCs w:val="28"/>
              </w:rPr>
            </w:pPr>
            <w:r w:rsidRPr="007152B1">
              <w:rPr>
                <w:rFonts w:ascii="Arial Narrow" w:hAnsi="Arial Narrow" w:cs="Arial Narrow"/>
                <w:bCs/>
                <w:iCs/>
                <w:color w:val="000000" w:themeColor="text1"/>
                <w:sz w:val="28"/>
                <w:szCs w:val="28"/>
                <w:vertAlign w:val="superscript"/>
              </w:rPr>
              <w:tab/>
            </w:r>
            <w:r w:rsidRPr="000A6ED6">
              <w:rPr>
                <w:rFonts w:ascii="Arial Narrow" w:hAnsi="Arial Narrow" w:cs="Arial Narrow"/>
                <w:bCs/>
                <w:iCs/>
                <w:color w:val="17365D" w:themeColor="text2" w:themeShade="BF"/>
                <w:sz w:val="28"/>
                <w:szCs w:val="28"/>
                <w:vertAlign w:val="superscript"/>
              </w:rPr>
              <w:t>1 </w:t>
            </w:r>
            <w:r w:rsidRPr="000A6ED6">
              <w:rPr>
                <w:rFonts w:ascii="Arial Narrow" w:hAnsi="Arial Narrow" w:cs="Arial Narrow"/>
                <w:bCs/>
                <w:iCs/>
                <w:color w:val="17365D" w:themeColor="text2" w:themeShade="BF"/>
                <w:sz w:val="28"/>
                <w:szCs w:val="28"/>
              </w:rPr>
              <w:t xml:space="preserve">“At that time shall arise Michael, the great prince who has charge of your people. And there shall be a time of trouble, such as </w:t>
            </w:r>
            <w:proofErr w:type="gramStart"/>
            <w:r w:rsidRPr="000A6ED6">
              <w:rPr>
                <w:rFonts w:ascii="Arial Narrow" w:hAnsi="Arial Narrow" w:cs="Arial Narrow"/>
                <w:bCs/>
                <w:iCs/>
                <w:color w:val="17365D" w:themeColor="text2" w:themeShade="BF"/>
                <w:sz w:val="28"/>
                <w:szCs w:val="28"/>
              </w:rPr>
              <w:t>never has</w:t>
            </w:r>
            <w:proofErr w:type="gramEnd"/>
            <w:r w:rsidRPr="000A6ED6">
              <w:rPr>
                <w:rFonts w:ascii="Arial Narrow" w:hAnsi="Arial Narrow" w:cs="Arial Narrow"/>
                <w:bCs/>
                <w:iCs/>
                <w:color w:val="17365D" w:themeColor="text2" w:themeShade="BF"/>
                <w:sz w:val="28"/>
                <w:szCs w:val="28"/>
              </w:rPr>
              <w:t xml:space="preserve"> been since there was a nation till that time. </w:t>
            </w:r>
            <w:r w:rsidRPr="0019780C">
              <w:rPr>
                <w:rFonts w:ascii="Arial Narrow" w:hAnsi="Arial Narrow" w:cs="Arial Narrow"/>
                <w:bCs/>
                <w:iCs/>
                <w:color w:val="17365D" w:themeColor="text2" w:themeShade="BF"/>
                <w:sz w:val="28"/>
                <w:szCs w:val="28"/>
                <w:u w:val="single"/>
              </w:rPr>
              <w:t xml:space="preserve">But at that time your people shall be delivered, everyone whose name shall be found written in the book. </w:t>
            </w:r>
            <w:r w:rsidRPr="0019780C">
              <w:rPr>
                <w:rFonts w:ascii="Arial Narrow" w:hAnsi="Arial Narrow" w:cs="Arial Narrow"/>
                <w:bCs/>
                <w:iCs/>
                <w:color w:val="17365D" w:themeColor="text2" w:themeShade="BF"/>
                <w:sz w:val="28"/>
                <w:szCs w:val="28"/>
                <w:u w:val="single"/>
                <w:vertAlign w:val="superscript"/>
              </w:rPr>
              <w:t>2 </w:t>
            </w:r>
            <w:r w:rsidRPr="0019780C">
              <w:rPr>
                <w:rFonts w:ascii="Arial Narrow" w:hAnsi="Arial Narrow" w:cs="Arial Narrow"/>
                <w:bCs/>
                <w:iCs/>
                <w:color w:val="17365D" w:themeColor="text2" w:themeShade="BF"/>
                <w:sz w:val="28"/>
                <w:szCs w:val="28"/>
                <w:u w:val="single"/>
              </w:rPr>
              <w:t>And many of those who sleep in the dust of the earth shall awake, some to everlasting life, and some to shame and everlasting contempt.</w:t>
            </w:r>
            <w:r w:rsidRPr="0019780C">
              <w:rPr>
                <w:rFonts w:ascii="Arial Narrow" w:hAnsi="Arial Narrow" w:cs="Arial Narrow"/>
                <w:bCs/>
                <w:iCs/>
                <w:color w:val="17365D" w:themeColor="text2" w:themeShade="BF"/>
                <w:sz w:val="28"/>
                <w:szCs w:val="28"/>
              </w:rPr>
              <w:t xml:space="preserve"> </w:t>
            </w:r>
            <w:r w:rsidRPr="0019780C">
              <w:rPr>
                <w:rFonts w:ascii="Arial Narrow" w:hAnsi="Arial Narrow" w:cs="Arial Narrow"/>
                <w:bCs/>
                <w:iCs/>
                <w:color w:val="17365D" w:themeColor="text2" w:themeShade="BF"/>
                <w:sz w:val="28"/>
                <w:szCs w:val="28"/>
                <w:shd w:val="clear" w:color="auto" w:fill="C6D9F1" w:themeFill="text2" w:themeFillTint="33"/>
                <w:vertAlign w:val="superscript"/>
              </w:rPr>
              <w:t>3 </w:t>
            </w:r>
            <w:r w:rsidRPr="0019780C">
              <w:rPr>
                <w:rFonts w:ascii="Arial Narrow" w:hAnsi="Arial Narrow" w:cs="Arial Narrow"/>
                <w:bCs/>
                <w:iCs/>
                <w:color w:val="17365D" w:themeColor="text2" w:themeShade="BF"/>
                <w:sz w:val="28"/>
                <w:szCs w:val="28"/>
                <w:shd w:val="clear" w:color="auto" w:fill="C6D9F1" w:themeFill="text2" w:themeFillTint="33"/>
              </w:rPr>
              <w:t>And those who are wise shall shine like the brightness of the sky above; and those who turn many to righteousness, like the stars forever and ever.”</w:t>
            </w:r>
          </w:p>
          <w:p w14:paraId="79EE7347" w14:textId="77777777" w:rsidR="009A54D3" w:rsidRPr="00000320" w:rsidRDefault="009A54D3" w:rsidP="009A54D3">
            <w:pPr>
              <w:tabs>
                <w:tab w:val="left" w:pos="162"/>
              </w:tabs>
              <w:spacing w:after="50" w:line="228" w:lineRule="auto"/>
              <w:ind w:left="115"/>
              <w:jc w:val="both"/>
              <w:rPr>
                <w:rFonts w:ascii="Arial Narrow" w:hAnsi="Arial Narrow" w:cs="Arial Narrow"/>
                <w:b/>
                <w:color w:val="000000"/>
                <w:sz w:val="20"/>
                <w:szCs w:val="20"/>
              </w:rPr>
            </w:pPr>
          </w:p>
          <w:p w14:paraId="4BC97316" w14:textId="77777777" w:rsidR="009A54D3" w:rsidRPr="00000320" w:rsidRDefault="009A54D3" w:rsidP="009A54D3">
            <w:pPr>
              <w:tabs>
                <w:tab w:val="left" w:pos="162"/>
              </w:tabs>
              <w:spacing w:after="50" w:line="228" w:lineRule="auto"/>
              <w:ind w:left="115"/>
              <w:jc w:val="both"/>
              <w:rPr>
                <w:rFonts w:ascii="Arial Narrow" w:hAnsi="Arial Narrow" w:cs="Arial Narrow"/>
                <w:bCs/>
                <w:color w:val="000000"/>
                <w:sz w:val="20"/>
                <w:szCs w:val="20"/>
              </w:rPr>
            </w:pPr>
            <w:r w:rsidRPr="00D937C9">
              <w:rPr>
                <w:rFonts w:ascii="Arial Narrow" w:hAnsi="Arial Narrow" w:cs="Arial Narrow"/>
                <w:b/>
                <w:color w:val="4F6228" w:themeColor="accent3" w:themeShade="80"/>
                <w:sz w:val="20"/>
                <w:szCs w:val="20"/>
                <w:u w:val="single"/>
              </w:rPr>
              <w:t>Da 8:15-16</w:t>
            </w:r>
            <w:r w:rsidRPr="00D937C9">
              <w:rPr>
                <w:rFonts w:ascii="Arial Narrow" w:hAnsi="Arial Narrow" w:cs="Arial Narrow"/>
                <w:bCs/>
                <w:color w:val="4F6228" w:themeColor="accent3" w:themeShade="80"/>
                <w:sz w:val="20"/>
                <w:szCs w:val="20"/>
                <w:u w:val="single"/>
              </w:rPr>
              <w:t xml:space="preserve"> When I, Daniel, had seen the vision, I sought to understand it. And behold, there stood before me</w:t>
            </w:r>
            <w:r w:rsidRPr="00D937C9">
              <w:rPr>
                <w:rFonts w:ascii="Arial Narrow" w:hAnsi="Arial Narrow" w:cs="Arial Narrow"/>
                <w:bCs/>
                <w:color w:val="4F6228" w:themeColor="accent3" w:themeShade="80"/>
                <w:sz w:val="20"/>
                <w:szCs w:val="20"/>
              </w:rPr>
              <w:t xml:space="preserve"> </w:t>
            </w:r>
            <w:r w:rsidRPr="00000320">
              <w:rPr>
                <w:rFonts w:ascii="Arial Narrow" w:hAnsi="Arial Narrow" w:cs="Arial Narrow"/>
                <w:bCs/>
                <w:color w:val="000000"/>
                <w:sz w:val="20"/>
                <w:szCs w:val="20"/>
              </w:rPr>
              <w:t>one having the appearance of a man. And I heard a man's voice between the banks of the Ulai, and it called, “Gabriel, make this man understand the vision.”</w:t>
            </w:r>
          </w:p>
          <w:p w14:paraId="0A50FC6B" w14:textId="77777777" w:rsidR="009A54D3" w:rsidRPr="00000320" w:rsidRDefault="009A54D3" w:rsidP="009A54D3">
            <w:pPr>
              <w:tabs>
                <w:tab w:val="left" w:pos="162"/>
              </w:tabs>
              <w:spacing w:after="50" w:line="228" w:lineRule="auto"/>
              <w:ind w:left="115"/>
              <w:jc w:val="both"/>
              <w:rPr>
                <w:rFonts w:ascii="Arial Narrow" w:hAnsi="Arial Narrow" w:cs="Arial Narrow"/>
                <w:bCs/>
                <w:color w:val="000000"/>
                <w:sz w:val="20"/>
                <w:szCs w:val="20"/>
              </w:rPr>
            </w:pPr>
            <w:r w:rsidRPr="0050795D">
              <w:rPr>
                <w:rFonts w:ascii="Arial Narrow" w:hAnsi="Arial Narrow" w:cs="Arial Narrow"/>
                <w:b/>
                <w:color w:val="17365D" w:themeColor="text2" w:themeShade="BF"/>
                <w:sz w:val="20"/>
                <w:szCs w:val="20"/>
              </w:rPr>
              <w:t>Re 12:7-9</w:t>
            </w:r>
            <w:r w:rsidRPr="0050795D">
              <w:rPr>
                <w:rFonts w:ascii="Arial Narrow" w:hAnsi="Arial Narrow" w:cs="Arial Narrow"/>
                <w:bCs/>
                <w:color w:val="17365D" w:themeColor="text2" w:themeShade="BF"/>
                <w:sz w:val="20"/>
                <w:szCs w:val="20"/>
              </w:rPr>
              <w:t xml:space="preserve"> </w:t>
            </w:r>
            <w:r w:rsidRPr="00000320">
              <w:rPr>
                <w:rFonts w:ascii="Arial Narrow" w:hAnsi="Arial Narrow" w:cs="Arial Narrow"/>
                <w:bCs/>
                <w:color w:val="000000"/>
                <w:sz w:val="20"/>
                <w:szCs w:val="20"/>
              </w:rPr>
              <w:t>Now war arose in heaven, Michael and his angels fighting against the dragon. And the dragon and his angels fought back, but he was defeated, and there was no longer any place for them in heaven. And the great dragon was thrown down, that ancient serpent, who is called the devil and Satan, the deceiver of the whole world—he was thrown down to the earth, and his angels were thrown down with him.</w:t>
            </w:r>
          </w:p>
          <w:p w14:paraId="5FF05E26" w14:textId="77777777" w:rsidR="009A54D3" w:rsidRPr="00000320" w:rsidRDefault="009A54D3" w:rsidP="009A54D3">
            <w:pPr>
              <w:tabs>
                <w:tab w:val="left" w:pos="162"/>
              </w:tabs>
              <w:spacing w:after="50" w:line="228" w:lineRule="auto"/>
              <w:ind w:left="115"/>
              <w:jc w:val="both"/>
              <w:rPr>
                <w:rFonts w:ascii="Arial Narrow" w:hAnsi="Arial Narrow" w:cs="Arial Narrow"/>
                <w:bCs/>
                <w:color w:val="000000"/>
                <w:sz w:val="20"/>
                <w:szCs w:val="20"/>
              </w:rPr>
            </w:pPr>
            <w:r w:rsidRPr="0050795D">
              <w:rPr>
                <w:rFonts w:ascii="Arial Narrow" w:hAnsi="Arial Narrow" w:cs="Arial Narrow"/>
                <w:b/>
                <w:color w:val="17365D" w:themeColor="text2" w:themeShade="BF"/>
                <w:sz w:val="20"/>
                <w:szCs w:val="20"/>
              </w:rPr>
              <w:t>Mt 18:10</w:t>
            </w:r>
            <w:r w:rsidRPr="0050795D">
              <w:rPr>
                <w:rFonts w:ascii="Arial Narrow" w:hAnsi="Arial Narrow" w:cs="Arial Narrow"/>
                <w:bCs/>
                <w:color w:val="17365D" w:themeColor="text2" w:themeShade="BF"/>
                <w:sz w:val="20"/>
                <w:szCs w:val="20"/>
              </w:rPr>
              <w:t xml:space="preserve"> </w:t>
            </w:r>
            <w:r w:rsidRPr="00000320">
              <w:rPr>
                <w:rFonts w:ascii="Arial Narrow" w:hAnsi="Arial Narrow" w:cs="Arial Narrow"/>
                <w:bCs/>
                <w:color w:val="000000"/>
                <w:sz w:val="20"/>
                <w:szCs w:val="20"/>
              </w:rPr>
              <w:t>“See that you do not despise one of these little ones. For I tell you that in heaven their angels always see the face of my Father who is in heaven.”</w:t>
            </w:r>
          </w:p>
          <w:p w14:paraId="2358CA5F" w14:textId="77777777" w:rsidR="009A54D3" w:rsidRPr="00000320" w:rsidRDefault="009A54D3" w:rsidP="009A54D3">
            <w:pPr>
              <w:tabs>
                <w:tab w:val="left" w:pos="162"/>
              </w:tabs>
              <w:spacing w:after="50" w:line="228" w:lineRule="auto"/>
              <w:ind w:left="115"/>
              <w:jc w:val="both"/>
              <w:rPr>
                <w:rFonts w:ascii="Arial Narrow" w:hAnsi="Arial Narrow" w:cs="Arial Narrow"/>
                <w:bCs/>
                <w:color w:val="000000"/>
                <w:sz w:val="20"/>
                <w:szCs w:val="20"/>
              </w:rPr>
            </w:pPr>
            <w:r w:rsidRPr="0050795D">
              <w:rPr>
                <w:rFonts w:ascii="Arial Narrow" w:hAnsi="Arial Narrow" w:cs="Arial Narrow"/>
                <w:b/>
                <w:color w:val="17365D" w:themeColor="text2" w:themeShade="BF"/>
                <w:sz w:val="20"/>
                <w:szCs w:val="20"/>
              </w:rPr>
              <w:t>Ps 91:11-12</w:t>
            </w:r>
            <w:r w:rsidRPr="0050795D">
              <w:rPr>
                <w:rFonts w:ascii="Arial Narrow" w:hAnsi="Arial Narrow" w:cs="Arial Narrow"/>
                <w:bCs/>
                <w:color w:val="17365D" w:themeColor="text2" w:themeShade="BF"/>
                <w:sz w:val="20"/>
                <w:szCs w:val="20"/>
              </w:rPr>
              <w:t xml:space="preserve"> </w:t>
            </w:r>
            <w:r w:rsidRPr="00000320">
              <w:rPr>
                <w:rFonts w:ascii="Arial Narrow" w:hAnsi="Arial Narrow" w:cs="Arial Narrow"/>
                <w:bCs/>
                <w:color w:val="000000"/>
                <w:sz w:val="20"/>
                <w:szCs w:val="20"/>
              </w:rPr>
              <w:t>For he will command his angels concerning you to guard you in all your ways. On their hands they will bear you up, lest you strike your foot against a stone.</w:t>
            </w:r>
          </w:p>
          <w:p w14:paraId="20586DF0" w14:textId="77777777" w:rsidR="009A54D3" w:rsidRPr="00000320" w:rsidRDefault="009A54D3" w:rsidP="009A54D3">
            <w:pPr>
              <w:tabs>
                <w:tab w:val="left" w:pos="162"/>
              </w:tabs>
              <w:spacing w:after="50" w:line="228" w:lineRule="auto"/>
              <w:ind w:left="115"/>
              <w:jc w:val="both"/>
              <w:rPr>
                <w:rFonts w:ascii="Arial Narrow" w:hAnsi="Arial Narrow" w:cs="Arial Narrow"/>
                <w:bCs/>
                <w:color w:val="000000"/>
                <w:sz w:val="20"/>
                <w:szCs w:val="20"/>
              </w:rPr>
            </w:pPr>
            <w:r w:rsidRPr="00F82A15">
              <w:rPr>
                <w:rFonts w:ascii="Arial Narrow" w:hAnsi="Arial Narrow" w:cs="Arial Narrow"/>
                <w:b/>
                <w:color w:val="17365D" w:themeColor="text2" w:themeShade="BF"/>
                <w:sz w:val="20"/>
                <w:szCs w:val="20"/>
                <w:u w:val="single"/>
              </w:rPr>
              <w:t>Re 20:11-15</w:t>
            </w:r>
            <w:r w:rsidRPr="00F82A15">
              <w:rPr>
                <w:rFonts w:ascii="Arial Narrow" w:hAnsi="Arial Narrow" w:cs="Arial Narrow"/>
                <w:bCs/>
                <w:color w:val="17365D" w:themeColor="text2" w:themeShade="BF"/>
                <w:sz w:val="20"/>
                <w:szCs w:val="20"/>
                <w:u w:val="single"/>
              </w:rPr>
              <w:t xml:space="preserve"> Then I saw a great white throne</w:t>
            </w:r>
            <w:r w:rsidRPr="00F82A15">
              <w:rPr>
                <w:rFonts w:ascii="Arial Narrow" w:hAnsi="Arial Narrow" w:cs="Arial Narrow"/>
                <w:bCs/>
                <w:color w:val="17365D" w:themeColor="text2" w:themeShade="BF"/>
                <w:sz w:val="20"/>
                <w:szCs w:val="20"/>
              </w:rPr>
              <w:t xml:space="preserve"> </w:t>
            </w:r>
            <w:r w:rsidRPr="00000320">
              <w:rPr>
                <w:rFonts w:ascii="Arial Narrow" w:hAnsi="Arial Narrow" w:cs="Arial Narrow"/>
                <w:bCs/>
                <w:color w:val="000000"/>
                <w:sz w:val="20"/>
                <w:szCs w:val="20"/>
              </w:rPr>
              <w:t>and him who was seated on it. From his presence earth and sky fled away, and no place was found for them. And I saw the dead, great and small, standing before the throne, and books were opened. Then another book was opened, which is the book of life. And the dead were judged by what was written in the books, according to what they had done. And the sea gave up the dead who were in it, Death and Hades gave up the dead who were in them, and they were judged, each one of them, according to what they had done. Then Death and Hades were thrown into the lake of fire. This is the second death, the lake of fire. And if anyone's name was not found written in the book of life, he was thrown into the lake of fire.</w:t>
            </w:r>
          </w:p>
          <w:p w14:paraId="37706752" w14:textId="7B7E5857" w:rsidR="00BA5CDE" w:rsidRPr="008E3311" w:rsidRDefault="009A54D3" w:rsidP="009A54D3">
            <w:pPr>
              <w:tabs>
                <w:tab w:val="left" w:pos="162"/>
              </w:tabs>
              <w:spacing w:after="50" w:line="228" w:lineRule="auto"/>
              <w:ind w:left="115"/>
              <w:jc w:val="both"/>
              <w:rPr>
                <w:rFonts w:ascii="Arial Narrow" w:hAnsi="Arial Narrow" w:cs="Arial Narrow"/>
                <w:color w:val="000000"/>
                <w:sz w:val="20"/>
                <w:szCs w:val="20"/>
              </w:rPr>
            </w:pPr>
            <w:r w:rsidRPr="00F82A15">
              <w:rPr>
                <w:rFonts w:ascii="Arial Narrow" w:hAnsi="Arial Narrow" w:cs="Arial Narrow"/>
                <w:b/>
                <w:color w:val="17365D" w:themeColor="text2" w:themeShade="BF"/>
                <w:sz w:val="20"/>
                <w:szCs w:val="20"/>
                <w:u w:val="single"/>
              </w:rPr>
              <w:t>Mt 25:41</w:t>
            </w:r>
            <w:r w:rsidRPr="00F82A15">
              <w:rPr>
                <w:rFonts w:ascii="Arial Narrow" w:hAnsi="Arial Narrow" w:cs="Arial Narrow"/>
                <w:bCs/>
                <w:color w:val="17365D" w:themeColor="text2" w:themeShade="BF"/>
                <w:sz w:val="20"/>
                <w:szCs w:val="20"/>
                <w:u w:val="single"/>
              </w:rPr>
              <w:t xml:space="preserve"> “Then he will say to those</w:t>
            </w:r>
            <w:r w:rsidRPr="00F82A15">
              <w:rPr>
                <w:rFonts w:ascii="Arial Narrow" w:hAnsi="Arial Narrow" w:cs="Arial Narrow"/>
                <w:bCs/>
                <w:color w:val="17365D" w:themeColor="text2" w:themeShade="BF"/>
                <w:sz w:val="20"/>
                <w:szCs w:val="20"/>
              </w:rPr>
              <w:t xml:space="preserve"> </w:t>
            </w:r>
            <w:r w:rsidRPr="00000320">
              <w:rPr>
                <w:rFonts w:ascii="Arial Narrow" w:hAnsi="Arial Narrow" w:cs="Arial Narrow"/>
                <w:bCs/>
                <w:color w:val="000000"/>
                <w:sz w:val="20"/>
                <w:szCs w:val="20"/>
              </w:rPr>
              <w:t>on his left, ‘Depart from me, you cursed, into the eternal fire prepared for the devil and his angels.”</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CEA82B5" w14:textId="77777777" w:rsidR="001851F7" w:rsidRDefault="001851F7" w:rsidP="0080557D">
      <w:pPr>
        <w:spacing w:after="0"/>
      </w:pPr>
      <w:r>
        <w:separator/>
      </w:r>
    </w:p>
  </w:endnote>
  <w:endnote w:type="continuationSeparator" w:id="0">
    <w:p w14:paraId="28E6306B" w14:textId="77777777" w:rsidR="001851F7" w:rsidRDefault="001851F7"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CB297F" w14:textId="77777777" w:rsidR="001851F7" w:rsidRDefault="001851F7" w:rsidP="0080557D">
      <w:pPr>
        <w:spacing w:after="0"/>
      </w:pPr>
      <w:r>
        <w:separator/>
      </w:r>
    </w:p>
  </w:footnote>
  <w:footnote w:type="continuationSeparator" w:id="0">
    <w:p w14:paraId="016B6837" w14:textId="77777777" w:rsidR="001851F7" w:rsidRDefault="001851F7"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4B4"/>
    <w:rsid w:val="000A655F"/>
    <w:rsid w:val="000A68F3"/>
    <w:rsid w:val="000A6A65"/>
    <w:rsid w:val="000A6ED6"/>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2D3"/>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7E5"/>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7C9"/>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98D"/>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826</Words>
  <Characters>4710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18</cp:revision>
  <cp:lastPrinted>2024-02-15T20:27:00Z</cp:lastPrinted>
  <dcterms:created xsi:type="dcterms:W3CDTF">2024-11-14T20:34:00Z</dcterms:created>
  <dcterms:modified xsi:type="dcterms:W3CDTF">2024-11-14T20:53:00Z</dcterms:modified>
</cp:coreProperties>
</file>