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3E113417" w14:textId="77777777" w:rsidR="00C70EEE" w:rsidRPr="00EC26FF" w:rsidRDefault="00C70EEE" w:rsidP="00C70EEE">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EC26FF">
              <w:rPr>
                <w:b/>
                <w:bCs/>
                <w:spacing w:val="-20"/>
                <w:kern w:val="36"/>
                <w:sz w:val="40"/>
                <w:szCs w:val="40"/>
                <w14:shadow w14:blurRad="50800" w14:dist="38100" w14:dir="2700000" w14:sx="100000" w14:sy="100000" w14:kx="0" w14:ky="0" w14:algn="tl">
                  <w14:srgbClr w14:val="000000">
                    <w14:alpha w14:val="60000"/>
                  </w14:srgbClr>
                </w14:shadow>
              </w:rPr>
              <w:t>The King Comes With the Clouds</w:t>
            </w:r>
          </w:p>
          <w:p w14:paraId="35082FD2" w14:textId="77777777" w:rsidR="00C70EEE" w:rsidRPr="00EC26FF" w:rsidRDefault="00C70EEE" w:rsidP="00C70EEE">
            <w:pPr>
              <w:spacing w:after="80"/>
              <w:ind w:left="-144" w:right="115"/>
              <w:jc w:val="center"/>
              <w:rPr>
                <w:rFonts w:ascii="Arial Narrow" w:hAnsi="Arial Narrow" w:cs="Arial Narrow"/>
                <w:color w:val="000000"/>
                <w:sz w:val="20"/>
                <w:szCs w:val="20"/>
              </w:rPr>
            </w:pPr>
            <w:r w:rsidRPr="00EC26FF">
              <w:rPr>
                <w:rFonts w:ascii="Garamond" w:hAnsi="Garamond" w:cs="Garamond"/>
                <w:i/>
                <w:iCs/>
                <w:color w:val="000000"/>
                <w:sz w:val="20"/>
                <w:szCs w:val="20"/>
              </w:rPr>
              <w:t xml:space="preserve">Promise: Jesus will return to restore heaven and earth under his reign  </w:t>
            </w:r>
            <w:r w:rsidRPr="00EC26FF">
              <w:rPr>
                <w:rFonts w:ascii="Garamond" w:hAnsi="Garamond" w:cs="Garamond"/>
                <w:i/>
                <w:iCs/>
                <w:color w:val="000000"/>
                <w:sz w:val="20"/>
                <w:szCs w:val="20"/>
              </w:rPr>
              <w:br/>
            </w:r>
            <w:r w:rsidRPr="00EC26FF">
              <w:rPr>
                <w:rFonts w:ascii="Arial Narrow" w:hAnsi="Arial Narrow" w:cs="Arial Narrow"/>
                <w:color w:val="000000"/>
                <w:sz w:val="20"/>
                <w:szCs w:val="20"/>
              </w:rPr>
              <w:t>Pastor Timothy A. Duesenberg</w:t>
            </w:r>
            <w:r w:rsidRPr="00EC26FF">
              <w:rPr>
                <w:rFonts w:ascii="Arial Narrow" w:hAnsi="Arial Narrow" w:cs="Arial Narrow"/>
                <w:color w:val="000000"/>
                <w:sz w:val="20"/>
                <w:szCs w:val="20"/>
              </w:rPr>
              <w:br/>
            </w:r>
            <w:r w:rsidRPr="00EC26FF">
              <w:rPr>
                <w:rFonts w:ascii="Arial Narrow" w:hAnsi="Arial Narrow" w:cs="Arial Narrow"/>
                <w:color w:val="000000"/>
                <w:sz w:val="20"/>
                <w:szCs w:val="20"/>
                <w:u w:val="single"/>
              </w:rPr>
              <w:t>Daniel 7:9-10, 13-14</w:t>
            </w:r>
            <w:r w:rsidRPr="00EC26FF">
              <w:rPr>
                <w:rFonts w:ascii="Arial Narrow" w:hAnsi="Arial Narrow" w:cs="Arial Narrow"/>
                <w:color w:val="000000"/>
                <w:sz w:val="20"/>
                <w:szCs w:val="20"/>
              </w:rPr>
              <w:t>; Psa 93; Revelation 1:4b-8; John 18:33-37</w:t>
            </w:r>
            <w:r w:rsidRPr="00EC26FF">
              <w:rPr>
                <w:rFonts w:ascii="Arial Narrow" w:hAnsi="Arial Narrow" w:cs="Arial Narrow"/>
                <w:color w:val="000000"/>
                <w:sz w:val="20"/>
                <w:szCs w:val="20"/>
              </w:rPr>
              <w:br/>
              <w:t>(Christ the King Sunday), 11/24/24)</w:t>
            </w:r>
          </w:p>
          <w:p w14:paraId="161F607C" w14:textId="77777777" w:rsidR="00C70EEE" w:rsidRPr="00EC26FF" w:rsidRDefault="00C70EEE" w:rsidP="00C70EEE">
            <w:pPr>
              <w:spacing w:after="80" w:line="216" w:lineRule="auto"/>
              <w:ind w:right="115"/>
              <w:jc w:val="both"/>
              <w:rPr>
                <w:rFonts w:ascii="Garamond" w:hAnsi="Garamond"/>
                <w:color w:val="000000"/>
              </w:rPr>
            </w:pPr>
            <w:r w:rsidRPr="00EC26FF">
              <w:rPr>
                <w:rFonts w:ascii="Garamond" w:hAnsi="Garamond"/>
                <w:bCs/>
                <w:i/>
                <w:iCs/>
                <w:color w:val="000000"/>
              </w:rPr>
              <w:t xml:space="preserve">Behold, he is coming with the clouds, and every eye will see him, even those who pierced him, and all tribes of the earth will wail on account of him. Even so. Amen.. </w:t>
            </w:r>
            <w:r w:rsidRPr="00EC26FF">
              <w:rPr>
                <w:rFonts w:ascii="Garamond" w:hAnsi="Garamond"/>
                <w:bCs/>
                <w:iCs/>
                <w:color w:val="000000"/>
              </w:rPr>
              <w:t>– Re 1:7</w:t>
            </w:r>
          </w:p>
          <w:p w14:paraId="4CC53CAE" w14:textId="77777777" w:rsidR="00C70EEE" w:rsidRPr="00EC26FF" w:rsidRDefault="00C70EEE" w:rsidP="00C70EEE">
            <w:pPr>
              <w:spacing w:after="50" w:line="216" w:lineRule="auto"/>
              <w:ind w:right="115"/>
              <w:jc w:val="both"/>
              <w:rPr>
                <w:rFonts w:ascii="Arial Narrow" w:hAnsi="Arial Narrow" w:cs="Arial"/>
                <w:color w:val="000000"/>
              </w:rPr>
            </w:pPr>
            <w:r w:rsidRPr="00EC26FF">
              <w:rPr>
                <w:rFonts w:ascii="Arial Narrow" w:hAnsi="Arial Narrow" w:cs="Arial"/>
                <w:b/>
                <w:bCs/>
                <w:color w:val="000000"/>
              </w:rPr>
              <w:t xml:space="preserve">Lead In – </w:t>
            </w:r>
            <w:r w:rsidRPr="00EC26FF">
              <w:rPr>
                <w:rFonts w:ascii="Arial Narrow" w:hAnsi="Arial Narrow" w:cs="Arial"/>
                <w:color w:val="000000"/>
              </w:rPr>
              <w:t>Friends in Christ, we come to the end of the Church Year. Next Sunday starts the cycle again, and in Year C the Gospel of Luke will be especially featured. We started this current Church Year with the Seasons of Advent, Christmas, and Epiphany, all celebrating Christ’s first advent or coming. He arrived the first time as a baby. Fittingly, we close the year anticipating Christ’s second coming as the King and Judge over all the earth. And gloriously this awaited coming is vividly pictured six centuries before His first coming in the Book of Daniel. I invite you to savor the image.</w:t>
            </w:r>
          </w:p>
          <w:p w14:paraId="45B5AB90" w14:textId="77777777" w:rsidR="00C70EEE" w:rsidRPr="00085695" w:rsidRDefault="00C70EEE" w:rsidP="00C70EEE">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085695">
              <w:rPr>
                <w:rFonts w:ascii="Arial Narrow" w:hAnsi="Arial Narrow" w:cs="Arial Narrow"/>
                <w:b/>
                <w:bCs/>
                <w:color w:val="984806" w:themeColor="accent6" w:themeShade="80"/>
              </w:rPr>
              <w:t>Ancient of Days Presides Over a Court of Judgment</w:t>
            </w:r>
          </w:p>
          <w:p w14:paraId="658390AC" w14:textId="77777777" w:rsidR="00C70EEE" w:rsidRPr="00EC26FF" w:rsidRDefault="00C70EEE" w:rsidP="00C70EE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C26FF">
              <w:rPr>
                <w:rFonts w:ascii="Arial Narrow" w:hAnsi="Arial Narrow" w:cs="Arial Narrow"/>
                <w:color w:val="000000"/>
              </w:rPr>
              <w:t>Purity, wisdom, and holiness…</w:t>
            </w:r>
          </w:p>
          <w:p w14:paraId="0351FCC4" w14:textId="77777777" w:rsidR="00C70EEE" w:rsidRPr="00EC26FF" w:rsidRDefault="00C70EEE" w:rsidP="00C70EE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C26FF">
              <w:rPr>
                <w:rFonts w:ascii="Arial Narrow" w:hAnsi="Arial Narrow" w:cs="Arial Narrow"/>
                <w:color w:val="000000"/>
              </w:rPr>
              <w:t>A thousand thousands served Him. They stood…</w:t>
            </w:r>
          </w:p>
          <w:p w14:paraId="7B5A9C5A" w14:textId="77777777" w:rsidR="00C70EEE" w:rsidRPr="00EC26FF" w:rsidRDefault="00C70EEE" w:rsidP="00C70EE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C26FF">
              <w:rPr>
                <w:rFonts w:ascii="Arial Narrow" w:hAnsi="Arial Narrow" w:cs="Arial Narrow"/>
                <w:color w:val="000000"/>
              </w:rPr>
              <w:t>And the books were opened… Records of conduct…</w:t>
            </w:r>
          </w:p>
          <w:p w14:paraId="5E2D2EE5" w14:textId="77777777" w:rsidR="00C70EEE" w:rsidRPr="00DC6AEA" w:rsidRDefault="00C70EEE" w:rsidP="00C70EEE">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DC6AEA">
              <w:rPr>
                <w:rFonts w:ascii="Arial Narrow" w:hAnsi="Arial Narrow" w:cs="Arial Narrow"/>
                <w:b/>
                <w:bCs/>
                <w:color w:val="4F6228" w:themeColor="accent3" w:themeShade="80"/>
              </w:rPr>
              <w:t>The Beasts (Monsters) of Daniel Seven</w:t>
            </w:r>
          </w:p>
          <w:p w14:paraId="066CDDE3" w14:textId="77777777" w:rsidR="00C70EEE" w:rsidRPr="00EC26FF" w:rsidRDefault="00C70EEE" w:rsidP="00C70EE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C26FF">
              <w:rPr>
                <w:rFonts w:ascii="Arial Narrow" w:hAnsi="Arial Narrow" w:cs="Arial Narrow"/>
                <w:color w:val="000000"/>
              </w:rPr>
              <w:t>Four monsters come up out of the sea…</w:t>
            </w:r>
          </w:p>
          <w:p w14:paraId="19890703" w14:textId="77777777" w:rsidR="00C70EEE" w:rsidRPr="00EC26FF" w:rsidRDefault="00C70EEE" w:rsidP="00C70EE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C26FF">
              <w:rPr>
                <w:rFonts w:ascii="Arial Narrow" w:hAnsi="Arial Narrow" w:cs="Arial Narrow"/>
                <w:color w:val="000000"/>
              </w:rPr>
              <w:t>Tendency for governments to become bestial…</w:t>
            </w:r>
          </w:p>
          <w:p w14:paraId="38DEC4BF" w14:textId="77777777" w:rsidR="00C70EEE" w:rsidRPr="00EC26FF" w:rsidRDefault="00C70EEE" w:rsidP="00C70EE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C26FF">
              <w:rPr>
                <w:rFonts w:ascii="Arial Narrow" w:hAnsi="Arial Narrow" w:cs="Arial Narrow"/>
                <w:color w:val="000000"/>
              </w:rPr>
              <w:t>Worst monster is killed, destroyed, burnt…</w:t>
            </w:r>
          </w:p>
          <w:p w14:paraId="552EB83D" w14:textId="77777777" w:rsidR="00C70EEE" w:rsidRPr="00FB1AF2" w:rsidRDefault="00C70EEE" w:rsidP="00C70EEE">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FB1AF2">
              <w:rPr>
                <w:rFonts w:ascii="Arial Narrow" w:hAnsi="Arial Narrow" w:cs="Arial Narrow"/>
                <w:b/>
                <w:bCs/>
                <w:color w:val="17365D" w:themeColor="text2" w:themeShade="BF"/>
              </w:rPr>
              <w:t>Arriving on the Scene for the Final Judgment</w:t>
            </w:r>
          </w:p>
          <w:p w14:paraId="7C5EE8BA" w14:textId="77777777" w:rsidR="00C70EEE" w:rsidRPr="00EC26FF" w:rsidRDefault="00C70EEE" w:rsidP="00C70EE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C26FF">
              <w:rPr>
                <w:rFonts w:ascii="Arial Narrow" w:hAnsi="Arial Narrow" w:cs="Arial Narrow"/>
                <w:color w:val="000000"/>
              </w:rPr>
              <w:t>The Son of Man figure comes with the clouds…</w:t>
            </w:r>
          </w:p>
          <w:p w14:paraId="60132F57" w14:textId="77777777" w:rsidR="00C70EEE" w:rsidRPr="00EC26FF" w:rsidRDefault="00C70EEE" w:rsidP="00C70EE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EC26FF">
              <w:rPr>
                <w:rFonts w:ascii="Arial Narrow" w:hAnsi="Arial Narrow" w:cs="Arial Narrow"/>
                <w:color w:val="000000"/>
              </w:rPr>
              <w:t>He is given dominion at the right hand…</w:t>
            </w:r>
          </w:p>
          <w:p w14:paraId="5B0BFB8A" w14:textId="2078E414" w:rsidR="00C70EEE" w:rsidRPr="00EC26FF" w:rsidRDefault="00B03489" w:rsidP="00C70EE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Pr>
                <w:rFonts w:ascii="Arial Narrow" w:hAnsi="Arial Narrow" w:cs="Arial Narrow"/>
                <w:color w:val="000000"/>
              </w:rPr>
              <w:t>This is the return of the King</w:t>
            </w:r>
            <w:r w:rsidR="00937CA8">
              <w:rPr>
                <w:rFonts w:ascii="Arial Narrow" w:hAnsi="Arial Narrow" w:cs="Arial Narrow"/>
                <w:color w:val="000000"/>
              </w:rPr>
              <w:t>, the one who died and rose..</w:t>
            </w:r>
            <w:r w:rsidR="00862AEF">
              <w:rPr>
                <w:rFonts w:ascii="Arial Narrow" w:hAnsi="Arial Narrow" w:cs="Arial Narrow"/>
                <w:color w:val="000000"/>
              </w:rPr>
              <w:t>.</w:t>
            </w:r>
          </w:p>
          <w:p w14:paraId="75BDBC4A" w14:textId="67CBA0FE" w:rsidR="00C70EEE" w:rsidRPr="00EC26FF" w:rsidRDefault="00C70EEE" w:rsidP="00C70EEE">
            <w:pPr>
              <w:pBdr>
                <w:bottom w:val="single" w:sz="4" w:space="1" w:color="auto"/>
              </w:pBdr>
              <w:spacing w:after="50" w:line="216" w:lineRule="auto"/>
              <w:ind w:right="115"/>
              <w:jc w:val="both"/>
              <w:rPr>
                <w:rFonts w:ascii="Arial Narrow" w:hAnsi="Arial Narrow"/>
                <w:bCs/>
                <w:color w:val="000000"/>
                <w:spacing w:val="2"/>
              </w:rPr>
            </w:pPr>
            <w:r w:rsidRPr="00EC26FF">
              <w:rPr>
                <w:rFonts w:ascii="Arial Narrow" w:hAnsi="Arial Narrow"/>
                <w:b/>
              </w:rPr>
              <w:t xml:space="preserve">Final Word – </w:t>
            </w:r>
            <w:r w:rsidR="004C26DE">
              <w:rPr>
                <w:rFonts w:ascii="Arial Narrow" w:hAnsi="Arial Narrow"/>
                <w:bCs/>
              </w:rPr>
              <w:t>Friends, w</w:t>
            </w:r>
            <w:r w:rsidRPr="00EC26FF">
              <w:rPr>
                <w:rFonts w:ascii="Arial Narrow" w:hAnsi="Arial Narrow"/>
                <w:bCs/>
              </w:rPr>
              <w:t xml:space="preserve">e just endured a contentious election. We elected a President, a number of senators, a larger number of representatives, </w:t>
            </w:r>
            <w:r w:rsidR="00F91BDB">
              <w:rPr>
                <w:rFonts w:ascii="Arial Narrow" w:hAnsi="Arial Narrow"/>
                <w:bCs/>
              </w:rPr>
              <w:t>but</w:t>
            </w:r>
            <w:r w:rsidRPr="00EC26FF">
              <w:rPr>
                <w:rFonts w:ascii="Arial Narrow" w:hAnsi="Arial Narrow"/>
                <w:bCs/>
              </w:rPr>
              <w:t xml:space="preserve"> at least federally</w:t>
            </w:r>
            <w:r w:rsidR="00F91BDB">
              <w:rPr>
                <w:rFonts w:ascii="Arial Narrow" w:hAnsi="Arial Narrow"/>
                <w:bCs/>
              </w:rPr>
              <w:t>,</w:t>
            </w:r>
            <w:r w:rsidRPr="00EC26FF">
              <w:rPr>
                <w:rFonts w:ascii="Arial Narrow" w:hAnsi="Arial Narrow"/>
                <w:bCs/>
              </w:rPr>
              <w:t xml:space="preserve"> no judges. In our temporal age these things matter. But our Constitutional </w:t>
            </w:r>
            <w:r w:rsidR="0094366C">
              <w:rPr>
                <w:rFonts w:ascii="Arial Narrow" w:hAnsi="Arial Narrow"/>
                <w:bCs/>
              </w:rPr>
              <w:t>Democratic Republic</w:t>
            </w:r>
            <w:r w:rsidRPr="00EC26FF">
              <w:rPr>
                <w:rFonts w:ascii="Arial Narrow" w:hAnsi="Arial Narrow"/>
                <w:bCs/>
              </w:rPr>
              <w:t xml:space="preserve"> is not the Kingdom of God. I hope we all realize our highest allegiance is to monarchy and a kingdom of which we await its arrival and consummation. </w:t>
            </w:r>
            <w:r w:rsidR="004C1763">
              <w:rPr>
                <w:rFonts w:ascii="Arial Narrow" w:hAnsi="Arial Narrow"/>
                <w:bCs/>
              </w:rPr>
              <w:t>In this realm</w:t>
            </w:r>
            <w:r w:rsidRPr="00EC26FF">
              <w:rPr>
                <w:rFonts w:ascii="Arial Narrow" w:hAnsi="Arial Narrow"/>
                <w:bCs/>
              </w:rPr>
              <w:t xml:space="preserve"> we don’t vote. But there has been an election. You and I have been elected in Christ to citizenship in His kingdom. As long as we cling to this election, we can with joyful anticipation watch for Christ to come with the clouds</w:t>
            </w:r>
            <w:r w:rsidR="00005228">
              <w:rPr>
                <w:rFonts w:ascii="Arial Narrow" w:hAnsi="Arial Narrow"/>
                <w:bCs/>
              </w:rPr>
              <w:t xml:space="preserve"> for justice and redemption</w:t>
            </w:r>
            <w:r w:rsidRPr="00EC26FF">
              <w:rPr>
                <w:rFonts w:ascii="Arial Narrow" w:hAnsi="Arial Narrow"/>
                <w:bCs/>
              </w:rPr>
              <w:t>.</w:t>
            </w:r>
          </w:p>
          <w:p w14:paraId="4E2D69B0" w14:textId="77777777" w:rsidR="00C70EEE" w:rsidRPr="00EC26FF" w:rsidRDefault="00C70EEE" w:rsidP="00C70EEE">
            <w:pPr>
              <w:tabs>
                <w:tab w:val="left" w:pos="162"/>
              </w:tabs>
              <w:spacing w:after="50" w:line="228" w:lineRule="auto"/>
              <w:ind w:right="115"/>
              <w:jc w:val="both"/>
              <w:rPr>
                <w:rFonts w:ascii="Arial Narrow" w:hAnsi="Arial Narrow"/>
                <w:bCs/>
                <w:color w:val="000000"/>
                <w:spacing w:val="2"/>
                <w:sz w:val="20"/>
                <w:szCs w:val="20"/>
              </w:rPr>
            </w:pPr>
            <w:r w:rsidRPr="00835BC3">
              <w:rPr>
                <w:rFonts w:ascii="Arial Narrow" w:hAnsi="Arial Narrow"/>
                <w:b/>
                <w:color w:val="984806" w:themeColor="accent6" w:themeShade="80"/>
                <w:spacing w:val="2"/>
                <w:sz w:val="20"/>
                <w:szCs w:val="20"/>
              </w:rPr>
              <w:t>Ps 122:5</w:t>
            </w:r>
            <w:r w:rsidRPr="00835BC3">
              <w:rPr>
                <w:rFonts w:ascii="Arial Narrow" w:hAnsi="Arial Narrow"/>
                <w:bCs/>
                <w:color w:val="984806" w:themeColor="accent6" w:themeShade="80"/>
                <w:spacing w:val="2"/>
                <w:sz w:val="20"/>
                <w:szCs w:val="20"/>
              </w:rPr>
              <w:t xml:space="preserve"> </w:t>
            </w:r>
            <w:r w:rsidRPr="00EC26FF">
              <w:rPr>
                <w:rFonts w:ascii="Arial Narrow" w:hAnsi="Arial Narrow"/>
                <w:bCs/>
                <w:color w:val="000000"/>
                <w:spacing w:val="2"/>
                <w:sz w:val="20"/>
                <w:szCs w:val="20"/>
              </w:rPr>
              <w:t xml:space="preserve">There [in the house of the </w:t>
            </w:r>
            <w:r w:rsidRPr="00EC26FF">
              <w:rPr>
                <w:rFonts w:ascii="Arial Narrow" w:hAnsi="Arial Narrow"/>
                <w:bCs/>
                <w:smallCaps/>
                <w:color w:val="000000"/>
                <w:spacing w:val="2"/>
                <w:sz w:val="20"/>
                <w:szCs w:val="20"/>
              </w:rPr>
              <w:t>Lord</w:t>
            </w:r>
            <w:r w:rsidRPr="00EC26FF">
              <w:rPr>
                <w:rFonts w:ascii="Arial Narrow" w:hAnsi="Arial Narrow"/>
                <w:bCs/>
                <w:color w:val="000000"/>
                <w:spacing w:val="2"/>
                <w:sz w:val="20"/>
                <w:szCs w:val="20"/>
              </w:rPr>
              <w:t>] thrones for judgment were set, the thrones of the house of David.</w:t>
            </w:r>
          </w:p>
          <w:p w14:paraId="3F3C74BB" w14:textId="77777777" w:rsidR="00C70EEE" w:rsidRPr="00EC26FF" w:rsidRDefault="00C70EEE" w:rsidP="00C70EEE">
            <w:pPr>
              <w:tabs>
                <w:tab w:val="left" w:pos="162"/>
              </w:tabs>
              <w:spacing w:after="50" w:line="228" w:lineRule="auto"/>
              <w:ind w:right="115"/>
              <w:jc w:val="both"/>
              <w:rPr>
                <w:rFonts w:ascii="Arial Narrow" w:hAnsi="Arial Narrow"/>
                <w:bCs/>
                <w:color w:val="000000"/>
                <w:spacing w:val="2"/>
                <w:sz w:val="20"/>
                <w:szCs w:val="20"/>
              </w:rPr>
            </w:pPr>
            <w:r w:rsidRPr="00262302">
              <w:rPr>
                <w:rFonts w:ascii="Arial Narrow" w:hAnsi="Arial Narrow"/>
                <w:b/>
                <w:color w:val="984806" w:themeColor="accent6" w:themeShade="80"/>
                <w:spacing w:val="2"/>
                <w:sz w:val="20"/>
                <w:szCs w:val="20"/>
              </w:rPr>
              <w:t>Ps 90:2</w:t>
            </w:r>
            <w:r w:rsidRPr="00262302">
              <w:rPr>
                <w:rFonts w:ascii="Arial Narrow" w:hAnsi="Arial Narrow"/>
                <w:bCs/>
                <w:color w:val="984806" w:themeColor="accent6" w:themeShade="80"/>
                <w:spacing w:val="2"/>
                <w:sz w:val="20"/>
                <w:szCs w:val="20"/>
              </w:rPr>
              <w:t xml:space="preserve"> </w:t>
            </w:r>
            <w:r w:rsidRPr="00EC26FF">
              <w:rPr>
                <w:rFonts w:ascii="Arial Narrow" w:hAnsi="Arial Narrow"/>
                <w:bCs/>
                <w:color w:val="000000"/>
                <w:spacing w:val="2"/>
                <w:sz w:val="20"/>
                <w:szCs w:val="20"/>
              </w:rPr>
              <w:t>Before the mountains were brought forth, or ever you had formed the earth and the world, from everlasting to everlasting you are God.</w:t>
            </w:r>
          </w:p>
          <w:p w14:paraId="0D570413" w14:textId="77777777" w:rsidR="00C70EEE" w:rsidRPr="00EC26FF" w:rsidRDefault="00C70EEE" w:rsidP="00C70EEE">
            <w:pPr>
              <w:tabs>
                <w:tab w:val="left" w:pos="162"/>
              </w:tabs>
              <w:spacing w:after="50" w:line="228" w:lineRule="auto"/>
              <w:ind w:right="115"/>
              <w:jc w:val="both"/>
              <w:rPr>
                <w:rFonts w:ascii="Arial Narrow" w:hAnsi="Arial Narrow"/>
                <w:bCs/>
                <w:color w:val="000000"/>
                <w:spacing w:val="2"/>
                <w:sz w:val="20"/>
                <w:szCs w:val="20"/>
              </w:rPr>
            </w:pPr>
            <w:r w:rsidRPr="0012603B">
              <w:rPr>
                <w:rFonts w:ascii="Arial Narrow" w:hAnsi="Arial Narrow"/>
                <w:b/>
                <w:color w:val="984806" w:themeColor="accent6" w:themeShade="80"/>
                <w:spacing w:val="2"/>
                <w:sz w:val="20"/>
                <w:szCs w:val="20"/>
              </w:rPr>
              <w:t>Is 1:18</w:t>
            </w:r>
            <w:r w:rsidRPr="0012603B">
              <w:rPr>
                <w:rFonts w:ascii="Arial Narrow" w:hAnsi="Arial Narrow"/>
                <w:bCs/>
                <w:color w:val="984806" w:themeColor="accent6" w:themeShade="80"/>
                <w:spacing w:val="2"/>
                <w:sz w:val="20"/>
                <w:szCs w:val="20"/>
              </w:rPr>
              <w:t xml:space="preserve"> </w:t>
            </w:r>
            <w:r w:rsidRPr="00EC26FF">
              <w:rPr>
                <w:rFonts w:ascii="Arial Narrow" w:hAnsi="Arial Narrow"/>
                <w:bCs/>
                <w:color w:val="000000"/>
                <w:spacing w:val="2"/>
                <w:sz w:val="20"/>
                <w:szCs w:val="20"/>
              </w:rPr>
              <w:t>“Come now, let us reason together, says the Lord: though your sins are like scarlet, they shall be as white as snow; though they are red like crimson, they shall become like wool.”</w:t>
            </w:r>
          </w:p>
          <w:p w14:paraId="5E441415" w14:textId="77777777" w:rsidR="00C70EEE" w:rsidRPr="00EC26FF" w:rsidRDefault="00C70EEE" w:rsidP="00C70EEE">
            <w:pPr>
              <w:tabs>
                <w:tab w:val="left" w:pos="162"/>
              </w:tabs>
              <w:spacing w:after="50" w:line="228" w:lineRule="auto"/>
              <w:ind w:right="115"/>
              <w:jc w:val="both"/>
              <w:rPr>
                <w:rFonts w:ascii="Arial Narrow" w:hAnsi="Arial Narrow"/>
                <w:bCs/>
                <w:color w:val="000000"/>
                <w:spacing w:val="2"/>
                <w:sz w:val="20"/>
                <w:szCs w:val="20"/>
              </w:rPr>
            </w:pPr>
            <w:r w:rsidRPr="0012603B">
              <w:rPr>
                <w:rFonts w:ascii="Arial Narrow" w:hAnsi="Arial Narrow"/>
                <w:b/>
                <w:color w:val="984806" w:themeColor="accent6" w:themeShade="80"/>
                <w:spacing w:val="2"/>
                <w:sz w:val="20"/>
                <w:szCs w:val="20"/>
              </w:rPr>
              <w:t>Ex 16:18</w:t>
            </w:r>
            <w:r w:rsidRPr="0012603B">
              <w:rPr>
                <w:rFonts w:ascii="Arial Narrow" w:hAnsi="Arial Narrow"/>
                <w:bCs/>
                <w:color w:val="984806" w:themeColor="accent6" w:themeShade="80"/>
                <w:spacing w:val="2"/>
                <w:sz w:val="20"/>
                <w:szCs w:val="20"/>
              </w:rPr>
              <w:t xml:space="preserve"> </w:t>
            </w:r>
            <w:r w:rsidRPr="00EC26FF">
              <w:rPr>
                <w:rFonts w:ascii="Arial Narrow" w:hAnsi="Arial Narrow"/>
                <w:bCs/>
                <w:color w:val="000000"/>
                <w:spacing w:val="2"/>
                <w:sz w:val="20"/>
                <w:szCs w:val="20"/>
              </w:rPr>
              <w:t>Now Mount Sinai was wrapped in smoke because the Lord had descended on it in fire. The smoke of it went up like the smoke of a kiln, and the whole mountain trembled greatly.</w:t>
            </w:r>
          </w:p>
          <w:p w14:paraId="37706748" w14:textId="74C358E5" w:rsidR="00B602FE" w:rsidRPr="004E6D42" w:rsidRDefault="00C70EEE" w:rsidP="00C70EEE">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12603B">
              <w:rPr>
                <w:rFonts w:ascii="Arial Narrow" w:hAnsi="Arial Narrow"/>
                <w:b/>
                <w:color w:val="984806" w:themeColor="accent6" w:themeShade="80"/>
                <w:spacing w:val="2"/>
                <w:sz w:val="20"/>
                <w:szCs w:val="20"/>
              </w:rPr>
              <w:t>He 12:29</w:t>
            </w:r>
            <w:r w:rsidRPr="0012603B">
              <w:rPr>
                <w:rFonts w:ascii="Arial Narrow" w:hAnsi="Arial Narrow"/>
                <w:bCs/>
                <w:color w:val="984806" w:themeColor="accent6" w:themeShade="80"/>
                <w:spacing w:val="2"/>
                <w:sz w:val="20"/>
                <w:szCs w:val="20"/>
              </w:rPr>
              <w:t xml:space="preserve"> </w:t>
            </w:r>
            <w:r w:rsidRPr="00EC26FF">
              <w:rPr>
                <w:rFonts w:ascii="Arial Narrow" w:hAnsi="Arial Narrow"/>
                <w:bCs/>
                <w:color w:val="000000"/>
                <w:spacing w:val="2"/>
                <w:sz w:val="20"/>
                <w:szCs w:val="20"/>
              </w:rPr>
              <w:t>…for our God is a consuming fire.</w:t>
            </w:r>
          </w:p>
        </w:tc>
        <w:tc>
          <w:tcPr>
            <w:tcW w:w="4860" w:type="dxa"/>
            <w:shd w:val="clear" w:color="auto" w:fill="auto"/>
          </w:tcPr>
          <w:p w14:paraId="1C16DC74" w14:textId="77777777" w:rsidR="00EC26FF" w:rsidRPr="005A0A66" w:rsidRDefault="00EC26FF" w:rsidP="00EC26FF">
            <w:pPr>
              <w:tabs>
                <w:tab w:val="left" w:pos="162"/>
              </w:tabs>
              <w:spacing w:after="50" w:line="228" w:lineRule="auto"/>
              <w:ind w:left="115"/>
              <w:jc w:val="center"/>
              <w:rPr>
                <w:rFonts w:ascii="Arial Narrow" w:hAnsi="Arial Narrow" w:cs="Arial Narrow"/>
                <w:b/>
                <w:bCs/>
                <w:iCs/>
                <w:color w:val="000000"/>
              </w:rPr>
            </w:pPr>
            <w:r w:rsidRPr="00EC26FF">
              <w:rPr>
                <w:rFonts w:ascii="Arial Narrow" w:hAnsi="Arial Narrow" w:cs="Arial Narrow"/>
                <w:b/>
                <w:bCs/>
                <w:iCs/>
                <w:color w:val="000000"/>
                <w:sz w:val="40"/>
                <w:szCs w:val="40"/>
              </w:rPr>
              <w:t>Daniel 7:9-10, 13-14</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
          <w:p w14:paraId="34141446" w14:textId="77777777" w:rsidR="00EC26FF" w:rsidRPr="00341EC3" w:rsidRDefault="00EC26FF" w:rsidP="00EC26FF">
            <w:pPr>
              <w:spacing w:after="50" w:line="228" w:lineRule="auto"/>
              <w:ind w:left="115"/>
              <w:jc w:val="center"/>
              <w:rPr>
                <w:rFonts w:ascii="Garamond" w:hAnsi="Garamond" w:cs="Arial Narrow"/>
                <w:i/>
                <w:iCs/>
                <w:color w:val="000000"/>
              </w:rPr>
            </w:pPr>
            <w:r w:rsidRPr="00341EC3">
              <w:rPr>
                <w:rFonts w:ascii="Garamond" w:hAnsi="Garamond" w:cs="Arial Narrow"/>
                <w:i/>
                <w:iCs/>
                <w:color w:val="000000"/>
              </w:rPr>
              <w:t>The Son of Man Is Given Dominion</w:t>
            </w:r>
          </w:p>
          <w:p w14:paraId="015A9BDF" w14:textId="59C17552" w:rsidR="00EC26FF" w:rsidRPr="00F51FC9" w:rsidRDefault="00EC26FF" w:rsidP="003E6887">
            <w:pPr>
              <w:spacing w:after="50" w:line="228" w:lineRule="auto"/>
              <w:ind w:left="115"/>
              <w:jc w:val="both"/>
              <w:rPr>
                <w:rFonts w:ascii="Arial Narrow" w:hAnsi="Arial Narrow" w:cs="Arial Narrow"/>
                <w:bCs/>
                <w:iCs/>
                <w:color w:val="000000" w:themeColor="text1"/>
                <w:sz w:val="28"/>
                <w:szCs w:val="28"/>
              </w:rPr>
            </w:pPr>
            <w:r w:rsidRPr="00F51FC9">
              <w:rPr>
                <w:rFonts w:ascii="Arial Narrow" w:hAnsi="Arial Narrow" w:cs="Arial Narrow"/>
                <w:bCs/>
                <w:iCs/>
                <w:color w:val="000000" w:themeColor="text1"/>
                <w:sz w:val="28"/>
                <w:szCs w:val="28"/>
                <w:vertAlign w:val="superscript"/>
              </w:rPr>
              <w:tab/>
              <w:t>9 </w:t>
            </w:r>
            <w:r w:rsidRPr="00F51FC9">
              <w:rPr>
                <w:rFonts w:ascii="Arial Narrow" w:hAnsi="Arial Narrow" w:cs="Arial Narrow"/>
                <w:bCs/>
                <w:iCs/>
                <w:color w:val="000000" w:themeColor="text1"/>
                <w:sz w:val="28"/>
                <w:szCs w:val="28"/>
              </w:rPr>
              <w:t>“</w:t>
            </w:r>
            <w:r w:rsidRPr="0001667C">
              <w:rPr>
                <w:rFonts w:ascii="Arial Narrow" w:hAnsi="Arial Narrow" w:cs="Arial Narrow"/>
                <w:bCs/>
                <w:iCs/>
                <w:color w:val="984806" w:themeColor="accent6" w:themeShade="80"/>
                <w:sz w:val="28"/>
                <w:szCs w:val="28"/>
              </w:rPr>
              <w:t>As I looked, thrones were placed,</w:t>
            </w:r>
            <w:r w:rsidR="00F51FC9" w:rsidRPr="0001667C">
              <w:rPr>
                <w:rFonts w:ascii="Arial Narrow" w:hAnsi="Arial Narrow" w:cs="Arial Narrow"/>
                <w:bCs/>
                <w:iCs/>
                <w:color w:val="984806" w:themeColor="accent6" w:themeShade="80"/>
                <w:sz w:val="28"/>
                <w:szCs w:val="28"/>
              </w:rPr>
              <w:t xml:space="preserve"> </w:t>
            </w:r>
            <w:r w:rsidRPr="0001667C">
              <w:rPr>
                <w:rFonts w:ascii="Arial Narrow" w:hAnsi="Arial Narrow" w:cs="Arial Narrow"/>
                <w:bCs/>
                <w:iCs/>
                <w:color w:val="984806" w:themeColor="accent6" w:themeShade="80"/>
                <w:sz w:val="28"/>
                <w:szCs w:val="28"/>
              </w:rPr>
              <w:t xml:space="preserve">and the Ancient of Days took his seat; his clothing was white as snow, and the hair of his head like pure wool; his throne was fiery flames; its wheels were burning fire. </w:t>
            </w:r>
            <w:r w:rsidRPr="0001667C">
              <w:rPr>
                <w:rFonts w:ascii="Arial Narrow" w:hAnsi="Arial Narrow" w:cs="Arial Narrow"/>
                <w:bCs/>
                <w:iCs/>
                <w:color w:val="984806" w:themeColor="accent6" w:themeShade="80"/>
                <w:sz w:val="28"/>
                <w:szCs w:val="28"/>
                <w:vertAlign w:val="superscript"/>
              </w:rPr>
              <w:t>10 </w:t>
            </w:r>
            <w:r w:rsidRPr="0001667C">
              <w:rPr>
                <w:rFonts w:ascii="Arial Narrow" w:hAnsi="Arial Narrow" w:cs="Arial Narrow"/>
                <w:bCs/>
                <w:iCs/>
                <w:color w:val="984806" w:themeColor="accent6" w:themeShade="80"/>
                <w:sz w:val="28"/>
                <w:szCs w:val="28"/>
              </w:rPr>
              <w:t>A stream of fire issued and came out from before him</w:t>
            </w:r>
            <w:r w:rsidRPr="00F51FC9">
              <w:rPr>
                <w:rFonts w:ascii="Arial Narrow" w:hAnsi="Arial Narrow" w:cs="Arial Narrow"/>
                <w:bCs/>
                <w:iCs/>
                <w:color w:val="000000" w:themeColor="text1"/>
                <w:sz w:val="28"/>
                <w:szCs w:val="28"/>
              </w:rPr>
              <w:t xml:space="preserve">; </w:t>
            </w:r>
            <w:r w:rsidRPr="00D449BE">
              <w:rPr>
                <w:rFonts w:ascii="Arial Narrow" w:hAnsi="Arial Narrow" w:cs="Arial Narrow"/>
                <w:bCs/>
                <w:iCs/>
                <w:color w:val="984806" w:themeColor="accent6" w:themeShade="80"/>
                <w:sz w:val="28"/>
                <w:szCs w:val="28"/>
                <w:u w:val="single"/>
              </w:rPr>
              <w:t>a thousand thousands served him, and ten thousand times ten thousand stood before him; the court sat in judgment</w:t>
            </w:r>
            <w:r w:rsidRPr="00F51FC9">
              <w:rPr>
                <w:rFonts w:ascii="Arial Narrow" w:hAnsi="Arial Narrow" w:cs="Arial Narrow"/>
                <w:bCs/>
                <w:iCs/>
                <w:color w:val="000000" w:themeColor="text1"/>
                <w:sz w:val="28"/>
                <w:szCs w:val="28"/>
              </w:rPr>
              <w:t xml:space="preserve">, </w:t>
            </w:r>
            <w:r w:rsidRPr="00130F98">
              <w:rPr>
                <w:rFonts w:ascii="Arial Narrow" w:hAnsi="Arial Narrow" w:cs="Arial Narrow"/>
                <w:bCs/>
                <w:iCs/>
                <w:color w:val="984806" w:themeColor="accent6" w:themeShade="80"/>
                <w:sz w:val="28"/>
                <w:szCs w:val="28"/>
                <w:shd w:val="clear" w:color="auto" w:fill="FDE9D9" w:themeFill="accent6" w:themeFillTint="33"/>
              </w:rPr>
              <w:t>and the books were opened</w:t>
            </w:r>
            <w:r w:rsidRPr="00F51FC9">
              <w:rPr>
                <w:rFonts w:ascii="Arial Narrow" w:hAnsi="Arial Narrow" w:cs="Arial Narrow"/>
                <w:bCs/>
                <w:iCs/>
                <w:color w:val="000000" w:themeColor="text1"/>
                <w:sz w:val="28"/>
                <w:szCs w:val="28"/>
              </w:rPr>
              <w:t>.</w:t>
            </w:r>
          </w:p>
          <w:p w14:paraId="0C1A76B5" w14:textId="77777777" w:rsidR="00EC26FF" w:rsidRPr="00EA3FE3" w:rsidRDefault="00EC26FF" w:rsidP="00EC26FF">
            <w:pPr>
              <w:spacing w:after="50" w:line="228" w:lineRule="auto"/>
              <w:ind w:left="115"/>
              <w:rPr>
                <w:rFonts w:ascii="Arial Narrow" w:hAnsi="Arial Narrow" w:cs="Arial Narrow"/>
                <w:bCs/>
                <w:iCs/>
                <w:color w:val="17365D" w:themeColor="text2" w:themeShade="BF"/>
                <w:sz w:val="28"/>
                <w:szCs w:val="28"/>
              </w:rPr>
            </w:pPr>
            <w:r w:rsidRPr="00F51FC9">
              <w:rPr>
                <w:rFonts w:ascii="Arial Narrow" w:hAnsi="Arial Narrow" w:cs="Arial Narrow"/>
                <w:bCs/>
                <w:iCs/>
                <w:color w:val="000000" w:themeColor="text1"/>
                <w:sz w:val="28"/>
                <w:szCs w:val="28"/>
                <w:vertAlign w:val="superscript"/>
              </w:rPr>
              <w:tab/>
              <w:t>13 </w:t>
            </w:r>
            <w:r w:rsidRPr="00EA3FE3">
              <w:rPr>
                <w:rFonts w:ascii="Arial Narrow" w:hAnsi="Arial Narrow" w:cs="Arial Narrow"/>
                <w:bCs/>
                <w:iCs/>
                <w:color w:val="17365D" w:themeColor="text2" w:themeShade="BF"/>
                <w:sz w:val="28"/>
                <w:szCs w:val="28"/>
              </w:rPr>
              <w:t>“I saw in the night visions,</w:t>
            </w:r>
          </w:p>
          <w:p w14:paraId="6E48B62C" w14:textId="77777777" w:rsidR="00EC26FF" w:rsidRPr="00F51FC9" w:rsidRDefault="00EC26FF" w:rsidP="00EC26FF">
            <w:pPr>
              <w:spacing w:after="50" w:line="228" w:lineRule="auto"/>
              <w:ind w:left="360"/>
              <w:jc w:val="both"/>
              <w:rPr>
                <w:rFonts w:ascii="Arial Narrow" w:hAnsi="Arial Narrow" w:cs="Arial Narrow"/>
                <w:bCs/>
                <w:iCs/>
                <w:color w:val="000000" w:themeColor="text1"/>
                <w:sz w:val="28"/>
                <w:szCs w:val="28"/>
              </w:rPr>
            </w:pPr>
            <w:r w:rsidRPr="00EA3FE3">
              <w:rPr>
                <w:rFonts w:ascii="Arial Narrow" w:hAnsi="Arial Narrow" w:cs="Arial Narrow"/>
                <w:bCs/>
                <w:iCs/>
                <w:color w:val="17365D" w:themeColor="text2" w:themeShade="BF"/>
                <w:sz w:val="28"/>
                <w:szCs w:val="28"/>
              </w:rPr>
              <w:t>and behold, with the clouds of heaven there came one like a son of man, and he came to the Ancient of Days and was presented before him</w:t>
            </w:r>
            <w:r w:rsidRPr="00F51FC9">
              <w:rPr>
                <w:rFonts w:ascii="Arial Narrow" w:hAnsi="Arial Narrow" w:cs="Arial Narrow"/>
                <w:bCs/>
                <w:iCs/>
                <w:color w:val="000000" w:themeColor="text1"/>
                <w:sz w:val="28"/>
                <w:szCs w:val="28"/>
              </w:rPr>
              <w:t xml:space="preserve">. </w:t>
            </w:r>
            <w:r w:rsidRPr="00F51FC9">
              <w:rPr>
                <w:rFonts w:ascii="Arial Narrow" w:hAnsi="Arial Narrow" w:cs="Arial Narrow"/>
                <w:bCs/>
                <w:iCs/>
                <w:color w:val="000000" w:themeColor="text1"/>
                <w:sz w:val="28"/>
                <w:szCs w:val="28"/>
                <w:vertAlign w:val="superscript"/>
              </w:rPr>
              <w:t>14 </w:t>
            </w:r>
            <w:r w:rsidRPr="00FC18FD">
              <w:rPr>
                <w:rFonts w:ascii="Arial Narrow" w:hAnsi="Arial Narrow" w:cs="Arial Narrow"/>
                <w:bCs/>
                <w:iCs/>
                <w:color w:val="17365D" w:themeColor="text2" w:themeShade="BF"/>
                <w:sz w:val="28"/>
                <w:szCs w:val="28"/>
                <w:u w:val="single"/>
              </w:rPr>
              <w:t>And to him was given dominion and glory and a kingdom</w:t>
            </w:r>
            <w:r w:rsidRPr="00F51FC9">
              <w:rPr>
                <w:rFonts w:ascii="Arial Narrow" w:hAnsi="Arial Narrow" w:cs="Arial Narrow"/>
                <w:bCs/>
                <w:iCs/>
                <w:color w:val="000000" w:themeColor="text1"/>
                <w:sz w:val="28"/>
                <w:szCs w:val="28"/>
              </w:rPr>
              <w:t xml:space="preserve">, that all peoples, nations, and languages should serve him; </w:t>
            </w:r>
            <w:r w:rsidRPr="00EA42AA">
              <w:rPr>
                <w:rFonts w:ascii="Arial Narrow" w:hAnsi="Arial Narrow" w:cs="Arial Narrow"/>
                <w:bCs/>
                <w:iCs/>
                <w:color w:val="17365D" w:themeColor="text2" w:themeShade="BF"/>
                <w:sz w:val="28"/>
                <w:szCs w:val="28"/>
                <w:shd w:val="clear" w:color="auto" w:fill="C6D9F1" w:themeFill="text2" w:themeFillTint="33"/>
              </w:rPr>
              <w:t>his dominion is an everlasting dominion, which shall not pass away, and his kingdom one that shall not be destroyed</w:t>
            </w:r>
            <w:r w:rsidRPr="00F51FC9">
              <w:rPr>
                <w:rFonts w:ascii="Arial Narrow" w:hAnsi="Arial Narrow" w:cs="Arial Narrow"/>
                <w:bCs/>
                <w:iCs/>
                <w:color w:val="000000" w:themeColor="text1"/>
                <w:sz w:val="28"/>
                <w:szCs w:val="28"/>
              </w:rPr>
              <w:t>.</w:t>
            </w:r>
          </w:p>
          <w:p w14:paraId="7681B912" w14:textId="77777777" w:rsidR="00EC26FF" w:rsidRPr="00F51FC9" w:rsidRDefault="00EC26FF" w:rsidP="00EC26FF">
            <w:pPr>
              <w:pBdr>
                <w:bottom w:val="single" w:sz="4" w:space="1" w:color="auto"/>
              </w:pBdr>
              <w:spacing w:after="50" w:line="228" w:lineRule="auto"/>
              <w:ind w:left="115"/>
              <w:jc w:val="both"/>
              <w:rPr>
                <w:rFonts w:ascii="Arial Narrow" w:hAnsi="Arial Narrow" w:cs="Arial Narrow"/>
                <w:bCs/>
                <w:iCs/>
                <w:color w:val="000000" w:themeColor="text1"/>
                <w:sz w:val="28"/>
                <w:szCs w:val="28"/>
              </w:rPr>
            </w:pPr>
          </w:p>
          <w:p w14:paraId="69A5CC2A" w14:textId="48C6EF6D" w:rsidR="00EC26FF" w:rsidRPr="00341EC3" w:rsidRDefault="00EC26FF" w:rsidP="00EC26FF">
            <w:pPr>
              <w:tabs>
                <w:tab w:val="left" w:pos="162"/>
              </w:tabs>
              <w:spacing w:after="50" w:line="228" w:lineRule="auto"/>
              <w:ind w:left="115"/>
              <w:jc w:val="both"/>
              <w:rPr>
                <w:rFonts w:ascii="Arial Narrow" w:hAnsi="Arial Narrow" w:cs="Arial Narrow"/>
                <w:bCs/>
                <w:color w:val="000000"/>
                <w:sz w:val="20"/>
                <w:szCs w:val="20"/>
              </w:rPr>
            </w:pPr>
            <w:r w:rsidRPr="00B323DB">
              <w:rPr>
                <w:rFonts w:ascii="Arial Narrow" w:hAnsi="Arial Narrow"/>
                <w:b/>
                <w:color w:val="984806" w:themeColor="accent6" w:themeShade="80"/>
                <w:spacing w:val="2"/>
                <w:sz w:val="20"/>
                <w:szCs w:val="20"/>
                <w:u w:val="single"/>
              </w:rPr>
              <w:t>Re 5:11</w:t>
            </w:r>
            <w:r w:rsidRPr="00B323DB">
              <w:rPr>
                <w:rFonts w:ascii="Arial Narrow" w:hAnsi="Arial Narrow"/>
                <w:bCs/>
                <w:color w:val="984806" w:themeColor="accent6" w:themeShade="80"/>
                <w:spacing w:val="2"/>
                <w:sz w:val="20"/>
                <w:szCs w:val="20"/>
                <w:u w:val="single"/>
              </w:rPr>
              <w:t xml:space="preserve"> Then I looked</w:t>
            </w:r>
            <w:r w:rsidRPr="00341EC3">
              <w:rPr>
                <w:rFonts w:ascii="Arial Narrow" w:hAnsi="Arial Narrow"/>
                <w:bCs/>
                <w:color w:val="000000"/>
                <w:spacing w:val="2"/>
                <w:sz w:val="20"/>
                <w:szCs w:val="20"/>
              </w:rPr>
              <w:t>, and I heard around the throne and the living creatures and the elders the voice of many angels, numbering myriads of myriads and thousands of thousands. (cf. Jb 33:23)</w:t>
            </w:r>
          </w:p>
          <w:p w14:paraId="1896655D" w14:textId="77777777" w:rsidR="00EC26FF" w:rsidRPr="00341EC3" w:rsidRDefault="00EC26FF" w:rsidP="00EC26FF">
            <w:pPr>
              <w:tabs>
                <w:tab w:val="left" w:pos="162"/>
              </w:tabs>
              <w:spacing w:after="50" w:line="228" w:lineRule="auto"/>
              <w:ind w:left="115"/>
              <w:jc w:val="both"/>
              <w:rPr>
                <w:rFonts w:ascii="Arial Narrow" w:hAnsi="Arial Narrow" w:cs="Arial Narrow"/>
                <w:bCs/>
                <w:color w:val="000000"/>
                <w:sz w:val="20"/>
                <w:szCs w:val="20"/>
              </w:rPr>
            </w:pPr>
            <w:r w:rsidRPr="00DF160A">
              <w:rPr>
                <w:rFonts w:ascii="Arial Narrow" w:hAnsi="Arial Narrow" w:cs="Arial Narrow"/>
                <w:b/>
                <w:color w:val="984806" w:themeColor="accent6" w:themeShade="80"/>
                <w:sz w:val="20"/>
                <w:szCs w:val="20"/>
                <w:shd w:val="clear" w:color="auto" w:fill="FDE9D9" w:themeFill="accent6" w:themeFillTint="33"/>
              </w:rPr>
              <w:t>He 4:13</w:t>
            </w:r>
            <w:r w:rsidRPr="00DF160A">
              <w:rPr>
                <w:rFonts w:ascii="Arial Narrow" w:hAnsi="Arial Narrow" w:cs="Arial Narrow"/>
                <w:bCs/>
                <w:color w:val="984806" w:themeColor="accent6" w:themeShade="80"/>
                <w:sz w:val="20"/>
                <w:szCs w:val="20"/>
                <w:shd w:val="clear" w:color="auto" w:fill="FDE9D9" w:themeFill="accent6" w:themeFillTint="33"/>
              </w:rPr>
              <w:t xml:space="preserve"> And no creature is hidden</w:t>
            </w:r>
            <w:r w:rsidRPr="00DF160A">
              <w:rPr>
                <w:rFonts w:ascii="Arial Narrow" w:hAnsi="Arial Narrow" w:cs="Arial Narrow"/>
                <w:bCs/>
                <w:color w:val="984806" w:themeColor="accent6" w:themeShade="80"/>
                <w:sz w:val="20"/>
                <w:szCs w:val="20"/>
              </w:rPr>
              <w:t xml:space="preserve"> </w:t>
            </w:r>
            <w:r w:rsidRPr="00341EC3">
              <w:rPr>
                <w:rFonts w:ascii="Arial Narrow" w:hAnsi="Arial Narrow" w:cs="Arial Narrow"/>
                <w:bCs/>
                <w:color w:val="000000"/>
                <w:sz w:val="20"/>
                <w:szCs w:val="20"/>
              </w:rPr>
              <w:t>from his sight, but all are naked and exposed to the eyes of him to whom we must give account.</w:t>
            </w:r>
          </w:p>
          <w:p w14:paraId="5CBB6F29" w14:textId="77777777" w:rsidR="00EC26FF" w:rsidRPr="00341EC3" w:rsidRDefault="00EC26FF" w:rsidP="00EC26FF">
            <w:pPr>
              <w:tabs>
                <w:tab w:val="left" w:pos="162"/>
              </w:tabs>
              <w:spacing w:after="50" w:line="228" w:lineRule="auto"/>
              <w:ind w:left="115"/>
              <w:jc w:val="both"/>
              <w:rPr>
                <w:rFonts w:ascii="Arial Narrow" w:hAnsi="Arial Narrow" w:cs="Arial Narrow"/>
                <w:bCs/>
                <w:color w:val="000000"/>
                <w:sz w:val="20"/>
                <w:szCs w:val="20"/>
              </w:rPr>
            </w:pPr>
            <w:r w:rsidRPr="00DF160A">
              <w:rPr>
                <w:rFonts w:ascii="Arial Narrow" w:hAnsi="Arial Narrow" w:cs="Arial Narrow"/>
                <w:b/>
                <w:color w:val="984806" w:themeColor="accent6" w:themeShade="80"/>
                <w:sz w:val="20"/>
                <w:szCs w:val="20"/>
                <w:shd w:val="clear" w:color="auto" w:fill="FDE9D9" w:themeFill="accent6" w:themeFillTint="33"/>
              </w:rPr>
              <w:t>Re 20:12</w:t>
            </w:r>
            <w:r w:rsidRPr="00DF160A">
              <w:rPr>
                <w:rFonts w:ascii="Arial Narrow" w:hAnsi="Arial Narrow" w:cs="Arial Narrow"/>
                <w:bCs/>
                <w:color w:val="984806" w:themeColor="accent6" w:themeShade="80"/>
                <w:sz w:val="20"/>
                <w:szCs w:val="20"/>
                <w:shd w:val="clear" w:color="auto" w:fill="FDE9D9" w:themeFill="accent6" w:themeFillTint="33"/>
              </w:rPr>
              <w:t xml:space="preserve"> </w:t>
            </w:r>
            <w:r w:rsidRPr="00DF160A">
              <w:rPr>
                <w:rFonts w:ascii="Arial Narrow" w:hAnsi="Arial Narrow" w:cs="Arial Narrow"/>
                <w:bCs/>
                <w:color w:val="984806" w:themeColor="accent6" w:themeShade="80"/>
                <w:sz w:val="20"/>
                <w:szCs w:val="20"/>
                <w:shd w:val="clear" w:color="auto" w:fill="FDE9D9" w:themeFill="accent6" w:themeFillTint="33"/>
                <w:vertAlign w:val="superscript"/>
              </w:rPr>
              <w:t> </w:t>
            </w:r>
            <w:r w:rsidRPr="00DF160A">
              <w:rPr>
                <w:rFonts w:ascii="Arial Narrow" w:hAnsi="Arial Narrow" w:cs="Arial Narrow"/>
                <w:bCs/>
                <w:color w:val="984806" w:themeColor="accent6" w:themeShade="80"/>
                <w:sz w:val="20"/>
                <w:szCs w:val="20"/>
                <w:shd w:val="clear" w:color="auto" w:fill="FDE9D9" w:themeFill="accent6" w:themeFillTint="33"/>
              </w:rPr>
              <w:t>And I saw the dead</w:t>
            </w:r>
            <w:r w:rsidRPr="00341EC3">
              <w:rPr>
                <w:rFonts w:ascii="Arial Narrow" w:hAnsi="Arial Narrow" w:cs="Arial Narrow"/>
                <w:bCs/>
                <w:color w:val="000000"/>
                <w:sz w:val="20"/>
                <w:szCs w:val="20"/>
              </w:rPr>
              <w:t>, great and small, standing before the throne, and books were opened. Then another book was opened, which is the book of life. And the dead were judged by what was written in the books, according to what they had done.</w:t>
            </w:r>
          </w:p>
          <w:p w14:paraId="1DA45196" w14:textId="77777777" w:rsidR="00EC26FF" w:rsidRPr="00341EC3" w:rsidRDefault="00EC26FF" w:rsidP="00EC26FF">
            <w:pPr>
              <w:tabs>
                <w:tab w:val="left" w:pos="162"/>
              </w:tabs>
              <w:spacing w:after="50" w:line="228" w:lineRule="auto"/>
              <w:ind w:left="115"/>
              <w:jc w:val="both"/>
              <w:rPr>
                <w:rFonts w:ascii="Arial Narrow" w:hAnsi="Arial Narrow" w:cs="Arial Narrow"/>
                <w:bCs/>
                <w:color w:val="000000"/>
                <w:sz w:val="20"/>
                <w:szCs w:val="20"/>
              </w:rPr>
            </w:pPr>
            <w:r w:rsidRPr="005A10FB">
              <w:rPr>
                <w:rFonts w:ascii="Arial Narrow" w:hAnsi="Arial Narrow" w:cs="Arial Narrow"/>
                <w:b/>
                <w:color w:val="4F6228" w:themeColor="accent3" w:themeShade="80"/>
                <w:sz w:val="20"/>
                <w:szCs w:val="20"/>
                <w:u w:val="single"/>
                <w:shd w:val="clear" w:color="auto" w:fill="FFFFFF" w:themeFill="background1"/>
              </w:rPr>
              <w:t>Ps 2:2-3</w:t>
            </w:r>
            <w:r w:rsidRPr="005A10FB">
              <w:rPr>
                <w:rFonts w:ascii="Arial Narrow" w:hAnsi="Arial Narrow" w:cs="Arial Narrow"/>
                <w:bCs/>
                <w:color w:val="4F6228" w:themeColor="accent3" w:themeShade="80"/>
                <w:sz w:val="20"/>
                <w:szCs w:val="20"/>
                <w:u w:val="single"/>
                <w:shd w:val="clear" w:color="auto" w:fill="FFFFFF" w:themeFill="background1"/>
              </w:rPr>
              <w:t xml:space="preserve"> The kings of the</w:t>
            </w:r>
            <w:r w:rsidRPr="005A10FB">
              <w:rPr>
                <w:rFonts w:ascii="Arial Narrow" w:hAnsi="Arial Narrow" w:cs="Arial Narrow"/>
                <w:bCs/>
                <w:color w:val="4F6228" w:themeColor="accent3" w:themeShade="80"/>
                <w:sz w:val="20"/>
                <w:szCs w:val="20"/>
              </w:rPr>
              <w:t xml:space="preserve"> </w:t>
            </w:r>
            <w:r w:rsidRPr="00341EC3">
              <w:rPr>
                <w:rFonts w:ascii="Arial Narrow" w:hAnsi="Arial Narrow" w:cs="Arial Narrow"/>
                <w:bCs/>
                <w:color w:val="000000"/>
                <w:sz w:val="20"/>
                <w:szCs w:val="20"/>
              </w:rPr>
              <w:t>earth set themselves, and the rulers take counsel together, against the Lord and against his Anointed, saying, “Let us burst their bonds apart and cast away their cords from us.”</w:t>
            </w:r>
          </w:p>
          <w:p w14:paraId="43DAAB3A" w14:textId="77777777" w:rsidR="00EC26FF" w:rsidRDefault="00EC26FF" w:rsidP="00EC26FF">
            <w:pPr>
              <w:tabs>
                <w:tab w:val="left" w:pos="162"/>
              </w:tabs>
              <w:spacing w:after="50" w:line="228" w:lineRule="auto"/>
              <w:ind w:left="115"/>
              <w:jc w:val="both"/>
              <w:rPr>
                <w:rFonts w:ascii="Arial Narrow" w:hAnsi="Arial Narrow" w:cs="Arial Narrow"/>
                <w:bCs/>
                <w:color w:val="000000"/>
                <w:sz w:val="20"/>
                <w:szCs w:val="20"/>
              </w:rPr>
            </w:pPr>
            <w:r w:rsidRPr="005A10FB">
              <w:rPr>
                <w:rFonts w:ascii="Arial Narrow" w:hAnsi="Arial Narrow" w:cs="Arial Narrow"/>
                <w:b/>
                <w:color w:val="4F6228" w:themeColor="accent3" w:themeShade="80"/>
                <w:sz w:val="20"/>
                <w:szCs w:val="20"/>
                <w:shd w:val="clear" w:color="auto" w:fill="EAF1DD" w:themeFill="accent3" w:themeFillTint="33"/>
              </w:rPr>
              <w:t>Da 7:11-12</w:t>
            </w:r>
            <w:r w:rsidRPr="005A10FB">
              <w:rPr>
                <w:rFonts w:ascii="Arial Narrow" w:hAnsi="Arial Narrow" w:cs="Arial Narrow"/>
                <w:bCs/>
                <w:color w:val="4F6228" w:themeColor="accent3" w:themeShade="80"/>
                <w:sz w:val="20"/>
                <w:szCs w:val="20"/>
                <w:shd w:val="clear" w:color="auto" w:fill="EAF1DD" w:themeFill="accent3" w:themeFillTint="33"/>
              </w:rPr>
              <w:t xml:space="preserve"> “I looked then</w:t>
            </w:r>
            <w:r w:rsidRPr="005A10FB">
              <w:rPr>
                <w:rFonts w:ascii="Arial Narrow" w:hAnsi="Arial Narrow" w:cs="Arial Narrow"/>
                <w:bCs/>
                <w:color w:val="4F6228" w:themeColor="accent3" w:themeShade="80"/>
                <w:sz w:val="20"/>
                <w:szCs w:val="20"/>
              </w:rPr>
              <w:t xml:space="preserve"> </w:t>
            </w:r>
            <w:r w:rsidRPr="00341EC3">
              <w:rPr>
                <w:rFonts w:ascii="Arial Narrow" w:hAnsi="Arial Narrow" w:cs="Arial Narrow"/>
                <w:bCs/>
                <w:color w:val="000000"/>
                <w:sz w:val="20"/>
                <w:szCs w:val="20"/>
              </w:rPr>
              <w:t>because of the sound of the great words that the horn was speaking. And as I looked, the beast was killed, and its body destroyed and given over to be burned with fire. As for the rest of the beasts, their dominion was taken away, but their lives were prolonged for a season and a time.</w:t>
            </w:r>
          </w:p>
          <w:p w14:paraId="11F06905" w14:textId="6DBDAC91" w:rsidR="003A70BF" w:rsidRPr="00341EC3" w:rsidRDefault="00F638D4" w:rsidP="00EC26FF">
            <w:pPr>
              <w:tabs>
                <w:tab w:val="left" w:pos="162"/>
              </w:tabs>
              <w:spacing w:after="50" w:line="228" w:lineRule="auto"/>
              <w:ind w:left="115"/>
              <w:jc w:val="both"/>
              <w:rPr>
                <w:rFonts w:ascii="Arial Narrow" w:hAnsi="Arial Narrow" w:cs="Arial Narrow"/>
                <w:bCs/>
                <w:color w:val="000000"/>
                <w:sz w:val="20"/>
                <w:szCs w:val="20"/>
              </w:rPr>
            </w:pPr>
            <w:r w:rsidRPr="00F638D4">
              <w:rPr>
                <w:rFonts w:ascii="Arial Narrow" w:hAnsi="Arial Narrow"/>
                <w:b/>
                <w:color w:val="17365D" w:themeColor="text2" w:themeShade="BF"/>
                <w:spacing w:val="2"/>
                <w:sz w:val="20"/>
                <w:szCs w:val="20"/>
              </w:rPr>
              <w:t>Mk 14:62</w:t>
            </w:r>
            <w:r w:rsidRPr="00F638D4">
              <w:rPr>
                <w:rFonts w:ascii="Arial Narrow" w:hAnsi="Arial Narrow"/>
                <w:bCs/>
                <w:color w:val="17365D" w:themeColor="text2" w:themeShade="BF"/>
                <w:spacing w:val="2"/>
                <w:sz w:val="20"/>
                <w:szCs w:val="20"/>
              </w:rPr>
              <w:t xml:space="preserve"> </w:t>
            </w:r>
            <w:r w:rsidRPr="00EC26FF">
              <w:rPr>
                <w:rFonts w:ascii="Arial Narrow" w:hAnsi="Arial Narrow"/>
                <w:bCs/>
                <w:color w:val="000000"/>
                <w:spacing w:val="2"/>
                <w:sz w:val="20"/>
                <w:szCs w:val="20"/>
              </w:rPr>
              <w:t>And Jesus said, “I am [the Christ], and you will see the Son of Man seated at the right hand of Power, and coming with the clouds of heaven.”</w:t>
            </w:r>
          </w:p>
          <w:p w14:paraId="37706752" w14:textId="36E7B1B4" w:rsidR="00BA5CDE" w:rsidRPr="008E3311" w:rsidRDefault="00EC26FF" w:rsidP="00EC26FF">
            <w:pPr>
              <w:tabs>
                <w:tab w:val="left" w:pos="162"/>
              </w:tabs>
              <w:spacing w:after="50" w:line="228" w:lineRule="auto"/>
              <w:ind w:left="115"/>
              <w:jc w:val="both"/>
              <w:rPr>
                <w:rFonts w:ascii="Arial Narrow" w:hAnsi="Arial Narrow" w:cs="Arial Narrow"/>
                <w:color w:val="000000"/>
                <w:sz w:val="20"/>
                <w:szCs w:val="20"/>
              </w:rPr>
            </w:pPr>
            <w:r w:rsidRPr="00F638D4">
              <w:rPr>
                <w:rFonts w:ascii="Arial Narrow" w:hAnsi="Arial Narrow" w:cs="Arial Narrow"/>
                <w:b/>
                <w:color w:val="17365D" w:themeColor="text2" w:themeShade="BF"/>
                <w:sz w:val="20"/>
                <w:szCs w:val="20"/>
              </w:rPr>
              <w:t>Jn 1:1, 14</w:t>
            </w:r>
            <w:r w:rsidRPr="00F638D4">
              <w:rPr>
                <w:rFonts w:ascii="Arial Narrow" w:hAnsi="Arial Narrow" w:cs="Arial Narrow"/>
                <w:bCs/>
                <w:color w:val="17365D" w:themeColor="text2" w:themeShade="BF"/>
                <w:sz w:val="20"/>
                <w:szCs w:val="20"/>
              </w:rPr>
              <w:t xml:space="preserve"> </w:t>
            </w:r>
            <w:r w:rsidRPr="00341EC3">
              <w:rPr>
                <w:rFonts w:ascii="Arial Narrow" w:hAnsi="Arial Narrow" w:cs="Arial Narrow"/>
                <w:bCs/>
                <w:color w:val="000000"/>
                <w:sz w:val="20"/>
                <w:szCs w:val="20"/>
              </w:rPr>
              <w:t>In the beginning was the Word, and the Word was with God, and the Word was God. … And the Word became flesh and dwelt among us, and we have seen his glory, glory as of the only Son from the Father, full of grace and truth.</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13CE04" w14:textId="77777777" w:rsidR="00092F4C" w:rsidRDefault="00092F4C" w:rsidP="0080557D">
      <w:pPr>
        <w:spacing w:after="0"/>
      </w:pPr>
      <w:r>
        <w:separator/>
      </w:r>
    </w:p>
  </w:endnote>
  <w:endnote w:type="continuationSeparator" w:id="0">
    <w:p w14:paraId="7E1CCF00" w14:textId="77777777" w:rsidR="00092F4C" w:rsidRDefault="00092F4C"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7063E8" w14:textId="77777777" w:rsidR="00092F4C" w:rsidRDefault="00092F4C" w:rsidP="0080557D">
      <w:pPr>
        <w:spacing w:after="0"/>
      </w:pPr>
      <w:r>
        <w:separator/>
      </w:r>
    </w:p>
  </w:footnote>
  <w:footnote w:type="continuationSeparator" w:id="0">
    <w:p w14:paraId="43A8A027" w14:textId="77777777" w:rsidR="00092F4C" w:rsidRDefault="00092F4C"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embedSystemFonts/>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6A"/>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4B4"/>
    <w:rsid w:val="000A655F"/>
    <w:rsid w:val="000A68F3"/>
    <w:rsid w:val="000A6A65"/>
    <w:rsid w:val="000A6ED6"/>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382"/>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98"/>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2C92"/>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3AD"/>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C34"/>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887"/>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994"/>
    <w:rsid w:val="00540B0F"/>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C7B"/>
    <w:rsid w:val="00621EFB"/>
    <w:rsid w:val="00621F2F"/>
    <w:rsid w:val="006220A8"/>
    <w:rsid w:val="0062232C"/>
    <w:rsid w:val="0062237D"/>
    <w:rsid w:val="006223FF"/>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197"/>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ABA"/>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133"/>
    <w:rsid w:val="008E232C"/>
    <w:rsid w:val="008E23C9"/>
    <w:rsid w:val="008E25AA"/>
    <w:rsid w:val="008E27FB"/>
    <w:rsid w:val="008E281B"/>
    <w:rsid w:val="008E2DF4"/>
    <w:rsid w:val="008E2F69"/>
    <w:rsid w:val="008E2F93"/>
    <w:rsid w:val="008E3311"/>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551F"/>
    <w:rsid w:val="0093594F"/>
    <w:rsid w:val="009359CD"/>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2D3"/>
    <w:rsid w:val="00B03489"/>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3FE7"/>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7E5"/>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1C"/>
    <w:rsid w:val="00C015A5"/>
    <w:rsid w:val="00C01968"/>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7D6"/>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89B"/>
    <w:rsid w:val="00C63969"/>
    <w:rsid w:val="00C6435C"/>
    <w:rsid w:val="00C643A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7C9"/>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F5"/>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0A7"/>
    <w:rsid w:val="00DF1133"/>
    <w:rsid w:val="00DF11BB"/>
    <w:rsid w:val="00DF1200"/>
    <w:rsid w:val="00DF13BF"/>
    <w:rsid w:val="00DF13EB"/>
    <w:rsid w:val="00DF14B8"/>
    <w:rsid w:val="00DF1507"/>
    <w:rsid w:val="00DF1545"/>
    <w:rsid w:val="00DF160A"/>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3FE3"/>
    <w:rsid w:val="00EA407C"/>
    <w:rsid w:val="00EA41C6"/>
    <w:rsid w:val="00EA42AA"/>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46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Pages>
  <Words>779</Words>
  <Characters>4441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35</cp:revision>
  <cp:lastPrinted>2024-02-15T20:27:00Z</cp:lastPrinted>
  <dcterms:created xsi:type="dcterms:W3CDTF">2024-11-21T21:58:00Z</dcterms:created>
  <dcterms:modified xsi:type="dcterms:W3CDTF">2024-11-22T01:44:00Z</dcterms:modified>
</cp:coreProperties>
</file>