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B8D946" w14:textId="77777777" w:rsidR="00E274CD" w:rsidRPr="000F6EDE" w:rsidRDefault="00E274CD" w:rsidP="000F6EDE">
      <w:pPr>
        <w:tabs>
          <w:tab w:val="clear" w:pos="360"/>
          <w:tab w:val="clear" w:pos="720"/>
          <w:tab w:val="clear" w:pos="1080"/>
        </w:tabs>
        <w:spacing w:line="360" w:lineRule="auto"/>
        <w:rPr>
          <w:color w:val="000000"/>
        </w:rPr>
      </w:pPr>
      <w:r w:rsidRPr="0058721F">
        <w:rPr>
          <w:bCs/>
          <w:i/>
          <w:iCs/>
          <w:color w:val="000000" w:themeColor="text1"/>
        </w:rPr>
        <w:t xml:space="preserve">And </w:t>
      </w:r>
      <w:r w:rsidRPr="000F6EDE">
        <w:rPr>
          <w:bCs/>
          <w:i/>
          <w:iCs/>
          <w:color w:val="000000" w:themeColor="text1"/>
        </w:rPr>
        <w:t>[the elder]</w:t>
      </w:r>
      <w:r w:rsidRPr="0058721F">
        <w:rPr>
          <w:bCs/>
          <w:i/>
          <w:iCs/>
          <w:color w:val="000000" w:themeColor="text1"/>
        </w:rPr>
        <w:t xml:space="preserve"> said to me, “These are the ones coming out of the great tribulation. They have washed their robes and made them white in the blood of the Lamb</w:t>
      </w:r>
      <w:r w:rsidRPr="000F6EDE">
        <w:rPr>
          <w:bCs/>
          <w:i/>
          <w:iCs/>
          <w:color w:val="000000" w:themeColor="text1"/>
        </w:rPr>
        <w:t xml:space="preserve">.” </w:t>
      </w:r>
      <w:r w:rsidRPr="000F6EDE">
        <w:rPr>
          <w:bCs/>
          <w:iCs/>
          <w:color w:val="000000"/>
        </w:rPr>
        <w:t>– Re 7:14</w:t>
      </w:r>
    </w:p>
    <w:p w14:paraId="52742F1D" w14:textId="09048AE4" w:rsidR="00E274CD" w:rsidRPr="000F6EDE" w:rsidRDefault="00E274CD" w:rsidP="000F6EDE">
      <w:pPr>
        <w:tabs>
          <w:tab w:val="clear" w:pos="360"/>
          <w:tab w:val="clear" w:pos="720"/>
          <w:tab w:val="clear" w:pos="1080"/>
        </w:tabs>
        <w:spacing w:line="360" w:lineRule="auto"/>
        <w:rPr>
          <w:color w:val="000000"/>
        </w:rPr>
      </w:pPr>
      <w:r w:rsidRPr="000F6EDE">
        <w:rPr>
          <w:b/>
          <w:bCs/>
          <w:color w:val="000000"/>
        </w:rPr>
        <w:t xml:space="preserve">Lead In – </w:t>
      </w:r>
      <w:r w:rsidRPr="000F6EDE">
        <w:rPr>
          <w:color w:val="000000"/>
        </w:rPr>
        <w:t>This morning we are celebrating All Saints’ Day which is actually November 1. Many choose to celebrate it on the first Sunday following the first and do so calling it All Saints’ Sunday. And it is worth our asking, who are we celebrating? And what is a saint? The popular notions today may not be helpful. And they also may not align with Biblical teaching. Professional Football fans will certainly recognize the</w:t>
      </w:r>
      <w:r w:rsidR="004778E8">
        <w:rPr>
          <w:color w:val="000000"/>
        </w:rPr>
        <w:t xml:space="preserve"> name of the</w:t>
      </w:r>
      <w:r w:rsidRPr="000F6EDE">
        <w:rPr>
          <w:color w:val="000000"/>
        </w:rPr>
        <w:t xml:space="preserve"> New Orleans Saints. Don’t look for a lot of help here in understanding what we are celebrating. Religiously, a lot of people think of the saints as being exceptional Christians with an St in front of their names, like St. Matthew or St. </w:t>
      </w:r>
      <w:r w:rsidR="005B5ED8">
        <w:rPr>
          <w:color w:val="000000"/>
        </w:rPr>
        <w:t>Augustine</w:t>
      </w:r>
      <w:r w:rsidRPr="000F6EDE">
        <w:rPr>
          <w:color w:val="000000"/>
        </w:rPr>
        <w:t xml:space="preserve">. Are they the only ones? Then there is the everyday use that sometimes comes up in conversation. It sounds like this. “She’s a saint to have put up with that!” Is any of </w:t>
      </w:r>
      <w:proofErr w:type="gramStart"/>
      <w:r w:rsidRPr="000F6EDE">
        <w:rPr>
          <w:color w:val="000000"/>
        </w:rPr>
        <w:t>this</w:t>
      </w:r>
      <w:proofErr w:type="gramEnd"/>
      <w:r w:rsidRPr="000F6EDE">
        <w:rPr>
          <w:color w:val="000000"/>
        </w:rPr>
        <w:t xml:space="preserve"> helpful? I think we should turn to the Bible…</w:t>
      </w:r>
    </w:p>
    <w:p w14:paraId="4E405FD3" w14:textId="77777777" w:rsidR="00E274CD" w:rsidRPr="000B008B" w:rsidRDefault="00E274CD" w:rsidP="000B008B">
      <w:pPr>
        <w:numPr>
          <w:ilvl w:val="0"/>
          <w:numId w:val="1"/>
        </w:numPr>
        <w:tabs>
          <w:tab w:val="clear" w:pos="360"/>
          <w:tab w:val="clear" w:pos="576"/>
          <w:tab w:val="clear" w:pos="720"/>
          <w:tab w:val="clear" w:pos="1080"/>
        </w:tabs>
        <w:spacing w:line="360" w:lineRule="auto"/>
        <w:ind w:left="0" w:firstLine="0"/>
        <w:jc w:val="center"/>
      </w:pPr>
      <w:r w:rsidRPr="000F6EDE">
        <w:rPr>
          <w:b/>
          <w:bCs/>
        </w:rPr>
        <w:t>How the Bible Defines and Describes a Saint</w:t>
      </w:r>
    </w:p>
    <w:p w14:paraId="5658B727" w14:textId="602FB772" w:rsidR="000B008B" w:rsidRDefault="00585C15" w:rsidP="000B008B">
      <w:pPr>
        <w:tabs>
          <w:tab w:val="clear" w:pos="360"/>
          <w:tab w:val="clear" w:pos="720"/>
          <w:tab w:val="clear" w:pos="1080"/>
        </w:tabs>
        <w:spacing w:line="360" w:lineRule="auto"/>
      </w:pPr>
      <w:r>
        <w:rPr>
          <w:b/>
          <w:bCs/>
        </w:rPr>
        <w:tab/>
      </w:r>
      <w:r w:rsidR="00015137">
        <w:t xml:space="preserve">The Greek word </w:t>
      </w:r>
      <w:proofErr w:type="spellStart"/>
      <w:r w:rsidR="008A00A6">
        <w:rPr>
          <w:i/>
          <w:iCs/>
        </w:rPr>
        <w:t>hagious</w:t>
      </w:r>
      <w:proofErr w:type="spellEnd"/>
      <w:r w:rsidR="008A00A6">
        <w:t xml:space="preserve"> is simply translated in most of our English Bibles as </w:t>
      </w:r>
      <w:r w:rsidR="00F51679">
        <w:t xml:space="preserve">a “saint”. But it quite literally means </w:t>
      </w:r>
      <w:r w:rsidR="00D04979">
        <w:t xml:space="preserve">a “holy one.” </w:t>
      </w:r>
      <w:r w:rsidR="002C10AA">
        <w:t>So,</w:t>
      </w:r>
      <w:r w:rsidR="00D04979">
        <w:t xml:space="preserve"> for starters, the saints are the holy ones. </w:t>
      </w:r>
      <w:r w:rsidR="002C10AA">
        <w:t>That solves that!</w:t>
      </w:r>
      <w:r w:rsidR="009B7741">
        <w:t xml:space="preserve"> What else do you want to know…</w:t>
      </w:r>
    </w:p>
    <w:p w14:paraId="7A831C49" w14:textId="2D1E12C4" w:rsidR="00CF39EE" w:rsidRPr="00CF39EE" w:rsidRDefault="008A1449" w:rsidP="00CF39EE">
      <w:pPr>
        <w:tabs>
          <w:tab w:val="clear" w:pos="360"/>
          <w:tab w:val="clear" w:pos="720"/>
          <w:tab w:val="clear" w:pos="1080"/>
        </w:tabs>
        <w:spacing w:line="360" w:lineRule="auto"/>
      </w:pPr>
      <w:r>
        <w:tab/>
      </w:r>
      <w:r w:rsidR="00941A9F">
        <w:t xml:space="preserve">But here’s the rub. </w:t>
      </w:r>
      <w:r w:rsidR="00A0354E">
        <w:t xml:space="preserve">No human being, aside from our Incarnate Lord, Christ Jesus, is without sin. </w:t>
      </w:r>
      <w:r w:rsidR="00051354">
        <w:t xml:space="preserve">That includes St. Paul, St. Francis, and </w:t>
      </w:r>
      <w:r w:rsidR="00AF732D">
        <w:t>St. Mother T</w:t>
      </w:r>
      <w:r w:rsidR="00D602EE">
        <w:t>eresa</w:t>
      </w:r>
      <w:r w:rsidR="00653ECB">
        <w:t xml:space="preserve">. The one </w:t>
      </w:r>
      <w:r w:rsidR="00A33958">
        <w:t>tradition calls St. Paul the Apostle actually writes in Romans 3:10-12</w:t>
      </w:r>
      <w:r w:rsidR="00593F21">
        <w:t>, “</w:t>
      </w:r>
      <w:r w:rsidR="00CF39EE" w:rsidRPr="00CF39EE">
        <w:t>None is righteous, no, not one;</w:t>
      </w:r>
      <w:r w:rsidR="007C7A3D">
        <w:t xml:space="preserve"> </w:t>
      </w:r>
      <w:r w:rsidR="00CF39EE" w:rsidRPr="00CF39EE">
        <w:t>no one understands;</w:t>
      </w:r>
      <w:r w:rsidR="007C7A3D">
        <w:t xml:space="preserve"> </w:t>
      </w:r>
      <w:r w:rsidR="00CF39EE" w:rsidRPr="00CF39EE">
        <w:t>no one seeks for God.</w:t>
      </w:r>
      <w:r w:rsidR="007C7A3D">
        <w:t xml:space="preserve"> </w:t>
      </w:r>
      <w:r w:rsidR="00CF39EE" w:rsidRPr="00CF39EE">
        <w:t>All have turned aside; together they have become worthless;</w:t>
      </w:r>
      <w:r w:rsidR="007C7A3D">
        <w:t xml:space="preserve"> </w:t>
      </w:r>
      <w:r w:rsidR="00CF39EE" w:rsidRPr="00CF39EE">
        <w:t>no one does good,</w:t>
      </w:r>
      <w:r w:rsidR="007C7A3D">
        <w:t xml:space="preserve"> </w:t>
      </w:r>
      <w:r w:rsidR="00CF39EE" w:rsidRPr="00CF39EE">
        <w:t>not even one.”</w:t>
      </w:r>
    </w:p>
    <w:p w14:paraId="2F57FD5F" w14:textId="2C96D18A" w:rsidR="008A1449" w:rsidRPr="008A00A6" w:rsidRDefault="00AB1794" w:rsidP="000B008B">
      <w:pPr>
        <w:tabs>
          <w:tab w:val="clear" w:pos="360"/>
          <w:tab w:val="clear" w:pos="720"/>
          <w:tab w:val="clear" w:pos="1080"/>
        </w:tabs>
        <w:spacing w:line="360" w:lineRule="auto"/>
      </w:pPr>
      <w:r>
        <w:tab/>
        <w:t xml:space="preserve">So, lets expand our </w:t>
      </w:r>
      <w:r w:rsidR="001E544F">
        <w:t>Biblical definition of a saint</w:t>
      </w:r>
      <w:r w:rsidR="00B64AA5">
        <w:t xml:space="preserve"> to include </w:t>
      </w:r>
      <w:r w:rsidR="00802F1C">
        <w:t>anyone who has had their sins taken away</w:t>
      </w:r>
      <w:r w:rsidR="00DF721B">
        <w:t xml:space="preserve"> and </w:t>
      </w:r>
      <w:r w:rsidR="00A87026">
        <w:t>has</w:t>
      </w:r>
      <w:r w:rsidR="00DF721B">
        <w:t xml:space="preserve"> been given a righteousness,</w:t>
      </w:r>
      <w:r w:rsidR="00055DB3">
        <w:t xml:space="preserve"> not of their own, but that which is Christ’s. </w:t>
      </w:r>
      <w:r w:rsidR="00C00C33">
        <w:t>In picturesque form this is described in our Revelation 7 Reading</w:t>
      </w:r>
      <w:r w:rsidR="004D0732">
        <w:t xml:space="preserve"> as </w:t>
      </w:r>
      <w:r w:rsidR="00671543">
        <w:t>those who “</w:t>
      </w:r>
      <w:r w:rsidR="00671543" w:rsidRPr="00671543">
        <w:t>have washed their robes and made them white in the blood of the Lamb</w:t>
      </w:r>
      <w:r w:rsidR="006177E7">
        <w:t xml:space="preserve">.” And when you hear the word “washed” </w:t>
      </w:r>
      <w:r w:rsidR="006177E7">
        <w:lastRenderedPageBreak/>
        <w:t xml:space="preserve">you do well to connect </w:t>
      </w:r>
      <w:r w:rsidR="001F191D">
        <w:t xml:space="preserve">this word with baptism. To keep things simple, think of </w:t>
      </w:r>
      <w:r w:rsidR="00D03C64">
        <w:t xml:space="preserve">saints as baptized believers who are </w:t>
      </w:r>
      <w:r w:rsidR="004343F5">
        <w:t xml:space="preserve">exercising their God-given faith as disciples of </w:t>
      </w:r>
      <w:r w:rsidR="00776DF0">
        <w:t>our Lord Jesus.</w:t>
      </w:r>
      <w:r w:rsidR="00552E63">
        <w:t xml:space="preserve"> They are the ones the Apostle Paul addressed in all his letters when for example he writes in </w:t>
      </w:r>
      <w:r w:rsidR="006E0D05">
        <w:t>writes in 1 Corinthians 1:2</w:t>
      </w:r>
      <w:r w:rsidR="00FC32D7">
        <w:t xml:space="preserve"> “</w:t>
      </w:r>
      <w:r w:rsidR="00FC32D7" w:rsidRPr="00FC32D7">
        <w:t>To the church of God that is in Corinth, to those sanctified in Christ Jesus, called to be saints together with all those who in every place call upon the name of our Lord Jesus Christ, both their Lord and ours</w:t>
      </w:r>
      <w:r w:rsidR="00FC32D7">
        <w:t>”</w:t>
      </w:r>
    </w:p>
    <w:p w14:paraId="16A8F7E6" w14:textId="77777777" w:rsidR="00E274CD" w:rsidRPr="000F6EDE" w:rsidRDefault="00E274CD" w:rsidP="00776DF0">
      <w:pPr>
        <w:numPr>
          <w:ilvl w:val="0"/>
          <w:numId w:val="1"/>
        </w:numPr>
        <w:tabs>
          <w:tab w:val="clear" w:pos="360"/>
          <w:tab w:val="clear" w:pos="576"/>
          <w:tab w:val="clear" w:pos="720"/>
          <w:tab w:val="clear" w:pos="1080"/>
        </w:tabs>
        <w:spacing w:line="360" w:lineRule="auto"/>
        <w:ind w:left="0" w:firstLine="0"/>
        <w:jc w:val="center"/>
      </w:pPr>
      <w:r w:rsidRPr="000F6EDE">
        <w:rPr>
          <w:b/>
          <w:bCs/>
        </w:rPr>
        <w:t>Saintly Examples Are Presented in All Our Readings</w:t>
      </w:r>
    </w:p>
    <w:p w14:paraId="7E8336AE" w14:textId="596660A5" w:rsidR="009A197F" w:rsidRDefault="00CD1508" w:rsidP="009A197F">
      <w:pPr>
        <w:tabs>
          <w:tab w:val="clear" w:pos="360"/>
          <w:tab w:val="clear" w:pos="720"/>
          <w:tab w:val="clear" w:pos="1080"/>
        </w:tabs>
        <w:spacing w:line="360" w:lineRule="auto"/>
        <w:rPr>
          <w:color w:val="000000"/>
        </w:rPr>
      </w:pPr>
      <w:r>
        <w:rPr>
          <w:color w:val="000000"/>
        </w:rPr>
        <w:tab/>
        <w:t>In each one of our Readings this morning</w:t>
      </w:r>
      <w:r w:rsidR="00ED7D5E">
        <w:rPr>
          <w:color w:val="000000"/>
        </w:rPr>
        <w:t xml:space="preserve"> </w:t>
      </w:r>
      <w:r w:rsidR="00317BE0">
        <w:rPr>
          <w:color w:val="000000"/>
        </w:rPr>
        <w:t xml:space="preserve">the saints are spoken of in </w:t>
      </w:r>
      <w:r w:rsidR="00874B3F">
        <w:rPr>
          <w:color w:val="000000"/>
        </w:rPr>
        <w:t xml:space="preserve">ways </w:t>
      </w:r>
      <w:r w:rsidR="00636D31">
        <w:rPr>
          <w:color w:val="000000"/>
        </w:rPr>
        <w:t>that</w:t>
      </w:r>
      <w:r w:rsidR="00874B3F">
        <w:rPr>
          <w:color w:val="000000"/>
        </w:rPr>
        <w:t xml:space="preserve"> </w:t>
      </w:r>
      <w:r w:rsidR="00317BE0">
        <w:rPr>
          <w:color w:val="000000"/>
        </w:rPr>
        <w:t xml:space="preserve">help us further to understand </w:t>
      </w:r>
      <w:r w:rsidR="00552E63">
        <w:rPr>
          <w:color w:val="000000"/>
        </w:rPr>
        <w:t>who the saints are.</w:t>
      </w:r>
      <w:r w:rsidR="00072D83">
        <w:rPr>
          <w:color w:val="000000"/>
        </w:rPr>
        <w:t xml:space="preserve"> In the First Reading from Revelation 7 </w:t>
      </w:r>
      <w:r w:rsidR="00C13343">
        <w:rPr>
          <w:color w:val="000000"/>
        </w:rPr>
        <w:t>we a</w:t>
      </w:r>
      <w:r w:rsidR="00837E96">
        <w:rPr>
          <w:color w:val="000000"/>
        </w:rPr>
        <w:t>re</w:t>
      </w:r>
      <w:r w:rsidR="00C13343">
        <w:rPr>
          <w:color w:val="000000"/>
        </w:rPr>
        <w:t xml:space="preserve"> treated in a </w:t>
      </w:r>
      <w:proofErr w:type="gramStart"/>
      <w:r w:rsidR="00C13343">
        <w:rPr>
          <w:color w:val="000000"/>
        </w:rPr>
        <w:t>vision</w:t>
      </w:r>
      <w:proofErr w:type="gramEnd"/>
      <w:r w:rsidR="00C13343">
        <w:rPr>
          <w:color w:val="000000"/>
        </w:rPr>
        <w:t xml:space="preserve"> a glimpse of the unspeakable joys </w:t>
      </w:r>
      <w:r w:rsidR="00F75416">
        <w:rPr>
          <w:color w:val="000000"/>
        </w:rPr>
        <w:t>of heaven to those who have been marked and seal</w:t>
      </w:r>
      <w:r w:rsidR="00337C24">
        <w:rPr>
          <w:color w:val="000000"/>
        </w:rPr>
        <w:t xml:space="preserve">ed, </w:t>
      </w:r>
      <w:r w:rsidR="003F4020">
        <w:rPr>
          <w:color w:val="000000"/>
        </w:rPr>
        <w:t xml:space="preserve">who are clothed in white robes, </w:t>
      </w:r>
      <w:r w:rsidR="00D071F7">
        <w:rPr>
          <w:color w:val="000000"/>
        </w:rPr>
        <w:t xml:space="preserve">who have been washed in the blood of the Lamb, </w:t>
      </w:r>
      <w:r w:rsidR="0089076B">
        <w:rPr>
          <w:color w:val="000000"/>
        </w:rPr>
        <w:t xml:space="preserve">and </w:t>
      </w:r>
      <w:r w:rsidR="002E27B0">
        <w:rPr>
          <w:color w:val="000000"/>
        </w:rPr>
        <w:t xml:space="preserve">who </w:t>
      </w:r>
      <w:r w:rsidR="0089076B">
        <w:rPr>
          <w:color w:val="000000"/>
        </w:rPr>
        <w:t xml:space="preserve">have come out of the tribulations that belong to this age. </w:t>
      </w:r>
      <w:r w:rsidR="00837E96">
        <w:rPr>
          <w:color w:val="000000"/>
        </w:rPr>
        <w:t xml:space="preserve">There will be an end to all the suffering and </w:t>
      </w:r>
      <w:r w:rsidR="002A7816">
        <w:rPr>
          <w:color w:val="000000"/>
        </w:rPr>
        <w:t>this valley of tears.</w:t>
      </w:r>
      <w:r w:rsidR="007F7E84">
        <w:rPr>
          <w:color w:val="000000"/>
        </w:rPr>
        <w:t xml:space="preserve"> </w:t>
      </w:r>
      <w:r w:rsidR="003C4D0D">
        <w:rPr>
          <w:color w:val="000000"/>
        </w:rPr>
        <w:t>We read in verse 17, “For the Lamb in the midst of the throne will be their shepherd</w:t>
      </w:r>
      <w:r w:rsidR="008867E5">
        <w:rPr>
          <w:color w:val="000000"/>
        </w:rPr>
        <w:t>, and he will guide them to springs of living water, and God will wipe away every tear from their eyes</w:t>
      </w:r>
      <w:r w:rsidR="007B28F3">
        <w:rPr>
          <w:color w:val="000000"/>
        </w:rPr>
        <w:t xml:space="preserve">.” After this there will be no more tears, for </w:t>
      </w:r>
      <w:r w:rsidR="0012397F">
        <w:rPr>
          <w:color w:val="000000"/>
        </w:rPr>
        <w:t xml:space="preserve">there will be no more death, </w:t>
      </w:r>
      <w:r w:rsidR="00E31285">
        <w:rPr>
          <w:color w:val="000000"/>
        </w:rPr>
        <w:t>illness, pain or suffering.</w:t>
      </w:r>
    </w:p>
    <w:p w14:paraId="4C4CEFC7" w14:textId="68BC7FAE" w:rsidR="00D2057B" w:rsidRDefault="0028344D" w:rsidP="00D2057B">
      <w:pPr>
        <w:tabs>
          <w:tab w:val="clear" w:pos="360"/>
          <w:tab w:val="clear" w:pos="720"/>
          <w:tab w:val="clear" w:pos="1080"/>
        </w:tabs>
        <w:spacing w:line="360" w:lineRule="auto"/>
        <w:rPr>
          <w:color w:val="000000"/>
        </w:rPr>
      </w:pPr>
      <w:r>
        <w:rPr>
          <w:color w:val="000000"/>
        </w:rPr>
        <w:tab/>
      </w:r>
      <w:r w:rsidR="00C83F26">
        <w:rPr>
          <w:color w:val="000000"/>
        </w:rPr>
        <w:t xml:space="preserve">In our Psalmody from Psalm 149 </w:t>
      </w:r>
      <w:r w:rsidR="005C514E">
        <w:rPr>
          <w:color w:val="000000"/>
        </w:rPr>
        <w:t xml:space="preserve">God’s saints are called “children of Zion”. </w:t>
      </w:r>
      <w:r w:rsidR="00C625E5">
        <w:rPr>
          <w:color w:val="000000"/>
        </w:rPr>
        <w:t xml:space="preserve">They are singing a new song. The old song was of </w:t>
      </w:r>
      <w:r w:rsidR="009F7960">
        <w:rPr>
          <w:color w:val="000000"/>
        </w:rPr>
        <w:t xml:space="preserve">God’s deliverance of his children in the Exodus, especially at the Red Sea. But the new song is of an even greater </w:t>
      </w:r>
      <w:proofErr w:type="gramStart"/>
      <w:r w:rsidR="009F7960">
        <w:rPr>
          <w:color w:val="000000"/>
        </w:rPr>
        <w:t>deliverance</w:t>
      </w:r>
      <w:proofErr w:type="gramEnd"/>
      <w:r w:rsidR="00640B74">
        <w:rPr>
          <w:color w:val="000000"/>
        </w:rPr>
        <w:t xml:space="preserve">. </w:t>
      </w:r>
      <w:r w:rsidR="00B3442E">
        <w:rPr>
          <w:color w:val="000000"/>
        </w:rPr>
        <w:t>A del</w:t>
      </w:r>
      <w:r w:rsidR="00F21B1B">
        <w:rPr>
          <w:color w:val="000000"/>
        </w:rPr>
        <w:t xml:space="preserve">iverance from sin, death, and the devil. </w:t>
      </w:r>
      <w:r w:rsidR="00640B74">
        <w:rPr>
          <w:color w:val="000000"/>
        </w:rPr>
        <w:t xml:space="preserve">It </w:t>
      </w:r>
      <w:r w:rsidR="00DC1178">
        <w:rPr>
          <w:color w:val="000000"/>
        </w:rPr>
        <w:t>will,</w:t>
      </w:r>
      <w:r w:rsidR="00640B74">
        <w:rPr>
          <w:color w:val="000000"/>
        </w:rPr>
        <w:t xml:space="preserve"> of all </w:t>
      </w:r>
      <w:r w:rsidR="008B76A3">
        <w:rPr>
          <w:color w:val="000000"/>
        </w:rPr>
        <w:t>things, take place at the judgment, which the Ps</w:t>
      </w:r>
      <w:r w:rsidR="00001017">
        <w:rPr>
          <w:color w:val="000000"/>
        </w:rPr>
        <w:t>almist describes as God taking vengeance on the nations and punishment on the peoples</w:t>
      </w:r>
      <w:r w:rsidR="00DC1178">
        <w:rPr>
          <w:color w:val="000000"/>
        </w:rPr>
        <w:t xml:space="preserve">. But in verse 4 </w:t>
      </w:r>
      <w:r w:rsidR="009D7729">
        <w:rPr>
          <w:color w:val="000000"/>
        </w:rPr>
        <w:t xml:space="preserve">we read, “For the Lord takes pleasure in his people, he adorns </w:t>
      </w:r>
      <w:r w:rsidR="00561C29">
        <w:rPr>
          <w:color w:val="000000"/>
        </w:rPr>
        <w:t xml:space="preserve">the humble with salvation.” </w:t>
      </w:r>
      <w:r w:rsidR="00D84877">
        <w:rPr>
          <w:color w:val="000000"/>
        </w:rPr>
        <w:t>Part of the joy for the humble who receive God’s salvation is precisely this</w:t>
      </w:r>
      <w:r w:rsidR="00D07C94">
        <w:rPr>
          <w:color w:val="000000"/>
        </w:rPr>
        <w:t xml:space="preserve">, that all evil doers </w:t>
      </w:r>
      <w:r w:rsidR="003D3072">
        <w:rPr>
          <w:color w:val="000000"/>
        </w:rPr>
        <w:t xml:space="preserve">are judged, fettered, and removed from polite company. </w:t>
      </w:r>
      <w:r w:rsidR="00FC6B4C">
        <w:rPr>
          <w:color w:val="000000"/>
        </w:rPr>
        <w:t xml:space="preserve">In the Psalm there is not only singing, but dare I say it, there is </w:t>
      </w:r>
      <w:r w:rsidR="001C1E1D">
        <w:rPr>
          <w:b/>
          <w:bCs/>
          <w:color w:val="000000"/>
        </w:rPr>
        <w:t>dancing</w:t>
      </w:r>
      <w:r w:rsidR="001C1E1D">
        <w:rPr>
          <w:color w:val="000000"/>
        </w:rPr>
        <w:t xml:space="preserve"> with the accompaniment of tambourine and lyre. </w:t>
      </w:r>
      <w:r w:rsidR="00D2057B" w:rsidRPr="00397AE2">
        <w:rPr>
          <w:i/>
          <w:iCs/>
          <w:color w:val="000000"/>
        </w:rPr>
        <w:t>“Hey, Mr. Tambourine Man, play a song for me</w:t>
      </w:r>
      <w:r w:rsidR="002E087E" w:rsidRPr="00397AE2">
        <w:rPr>
          <w:i/>
          <w:iCs/>
          <w:color w:val="000000"/>
        </w:rPr>
        <w:t xml:space="preserve"> / </w:t>
      </w:r>
      <w:r w:rsidR="00D2057B" w:rsidRPr="00397AE2">
        <w:rPr>
          <w:i/>
          <w:iCs/>
          <w:color w:val="000000"/>
        </w:rPr>
        <w:t>I'm not sleepy and there is no place I'm going to</w:t>
      </w:r>
      <w:r w:rsidR="002E087E" w:rsidRPr="00397AE2">
        <w:rPr>
          <w:i/>
          <w:iCs/>
          <w:color w:val="000000"/>
        </w:rPr>
        <w:t xml:space="preserve"> / </w:t>
      </w:r>
      <w:r w:rsidR="00D2057B" w:rsidRPr="00397AE2">
        <w:rPr>
          <w:i/>
          <w:iCs/>
          <w:color w:val="000000"/>
        </w:rPr>
        <w:t>Hey, Mr. Tambourine Man, play a song for me</w:t>
      </w:r>
      <w:r w:rsidR="002E087E" w:rsidRPr="00397AE2">
        <w:rPr>
          <w:i/>
          <w:iCs/>
          <w:color w:val="000000"/>
        </w:rPr>
        <w:t xml:space="preserve"> / </w:t>
      </w:r>
      <w:r w:rsidR="00D2057B" w:rsidRPr="00397AE2">
        <w:rPr>
          <w:i/>
          <w:iCs/>
          <w:color w:val="000000"/>
        </w:rPr>
        <w:t>In the jingle jangle morning I'll come following you</w:t>
      </w:r>
      <w:r w:rsidR="00397AE2" w:rsidRPr="00397AE2">
        <w:rPr>
          <w:i/>
          <w:iCs/>
          <w:color w:val="000000"/>
        </w:rPr>
        <w:t>.”</w:t>
      </w:r>
      <w:r w:rsidR="00397AE2">
        <w:rPr>
          <w:color w:val="000000"/>
        </w:rPr>
        <w:t xml:space="preserve"> Did Bob Dylan have this </w:t>
      </w:r>
      <w:r w:rsidR="00D12083">
        <w:rPr>
          <w:color w:val="000000"/>
        </w:rPr>
        <w:t>psalm</w:t>
      </w:r>
      <w:r w:rsidR="00397AE2">
        <w:rPr>
          <w:color w:val="000000"/>
        </w:rPr>
        <w:t xml:space="preserve"> in mind?</w:t>
      </w:r>
      <w:r w:rsidR="00A55C3A">
        <w:rPr>
          <w:color w:val="000000"/>
        </w:rPr>
        <w:t xml:space="preserve"> I have no idea…</w:t>
      </w:r>
    </w:p>
    <w:p w14:paraId="2753C40E" w14:textId="3827AD0A" w:rsidR="00C16D9C" w:rsidRPr="00B955C4" w:rsidRDefault="00C16D9C" w:rsidP="00D2057B">
      <w:pPr>
        <w:tabs>
          <w:tab w:val="clear" w:pos="360"/>
          <w:tab w:val="clear" w:pos="720"/>
          <w:tab w:val="clear" w:pos="1080"/>
        </w:tabs>
        <w:spacing w:line="360" w:lineRule="auto"/>
        <w:rPr>
          <w:color w:val="000000"/>
        </w:rPr>
      </w:pPr>
      <w:r>
        <w:rPr>
          <w:color w:val="000000"/>
        </w:rPr>
        <w:tab/>
        <w:t xml:space="preserve">In the Second Reading from 1 John 3, the first three verses, </w:t>
      </w:r>
      <w:r w:rsidR="006D3ACB">
        <w:rPr>
          <w:color w:val="000000"/>
        </w:rPr>
        <w:t xml:space="preserve">the saints are once again called children, but this time </w:t>
      </w:r>
      <w:r w:rsidR="000726A4">
        <w:rPr>
          <w:color w:val="000000"/>
        </w:rPr>
        <w:t xml:space="preserve">the </w:t>
      </w:r>
      <w:r w:rsidR="000726A4">
        <w:rPr>
          <w:i/>
          <w:iCs/>
          <w:color w:val="000000"/>
        </w:rPr>
        <w:t>children of Zion</w:t>
      </w:r>
      <w:r w:rsidR="000726A4">
        <w:rPr>
          <w:color w:val="000000"/>
        </w:rPr>
        <w:t xml:space="preserve"> are called the </w:t>
      </w:r>
      <w:r w:rsidR="000726A4">
        <w:rPr>
          <w:i/>
          <w:iCs/>
          <w:color w:val="000000"/>
        </w:rPr>
        <w:t>children of God</w:t>
      </w:r>
      <w:r w:rsidR="00B955C4">
        <w:rPr>
          <w:color w:val="000000"/>
        </w:rPr>
        <w:t xml:space="preserve">! Here baptized </w:t>
      </w:r>
      <w:r w:rsidR="00B955C4">
        <w:rPr>
          <w:color w:val="000000"/>
        </w:rPr>
        <w:lastRenderedPageBreak/>
        <w:t xml:space="preserve">believers can be assured that they are already children of God, even though </w:t>
      </w:r>
      <w:r w:rsidR="003C6B0F">
        <w:rPr>
          <w:color w:val="000000"/>
        </w:rPr>
        <w:t xml:space="preserve">all that it means to be a child of God has yet to appear and be realized. </w:t>
      </w:r>
      <w:r w:rsidR="00B50FA8">
        <w:rPr>
          <w:color w:val="000000"/>
        </w:rPr>
        <w:t>So, the faithful are encouraged to remain hopeful and to fix their gaze</w:t>
      </w:r>
      <w:r w:rsidR="005E501A">
        <w:rPr>
          <w:color w:val="000000"/>
        </w:rPr>
        <w:t xml:space="preserve"> on Christ </w:t>
      </w:r>
      <w:r w:rsidR="00FA268A">
        <w:rPr>
          <w:color w:val="000000"/>
        </w:rPr>
        <w:t>until</w:t>
      </w:r>
      <w:r w:rsidR="005E501A">
        <w:rPr>
          <w:color w:val="000000"/>
        </w:rPr>
        <w:t xml:space="preserve"> that day when </w:t>
      </w:r>
      <w:r w:rsidR="00033D92">
        <w:rPr>
          <w:color w:val="000000"/>
        </w:rPr>
        <w:t xml:space="preserve">we see Him face to face. This is called </w:t>
      </w:r>
      <w:proofErr w:type="gramStart"/>
      <w:r w:rsidR="00033D92">
        <w:rPr>
          <w:color w:val="000000"/>
        </w:rPr>
        <w:t>the Beatific</w:t>
      </w:r>
      <w:proofErr w:type="gramEnd"/>
      <w:r w:rsidR="00033D92">
        <w:rPr>
          <w:color w:val="000000"/>
        </w:rPr>
        <w:t xml:space="preserve"> Vision</w:t>
      </w:r>
      <w:r w:rsidR="00E638B2">
        <w:rPr>
          <w:color w:val="000000"/>
        </w:rPr>
        <w:t xml:space="preserve">. </w:t>
      </w:r>
      <w:r w:rsidR="00FA268A">
        <w:rPr>
          <w:color w:val="000000"/>
        </w:rPr>
        <w:t>It will be to behold</w:t>
      </w:r>
      <w:r w:rsidR="00F72F33">
        <w:rPr>
          <w:color w:val="000000"/>
        </w:rPr>
        <w:t xml:space="preserve"> absolute beauty. It will bring ultimate joy. I</w:t>
      </w:r>
      <w:r w:rsidR="00806499">
        <w:rPr>
          <w:color w:val="000000"/>
        </w:rPr>
        <w:t>t</w:t>
      </w:r>
      <w:r w:rsidR="00F72F33">
        <w:rPr>
          <w:color w:val="000000"/>
        </w:rPr>
        <w:t xml:space="preserve"> will be to bask </w:t>
      </w:r>
      <w:r w:rsidR="002409D2">
        <w:rPr>
          <w:color w:val="000000"/>
        </w:rPr>
        <w:t>and share in Christ’s glory which is light and life.</w:t>
      </w:r>
      <w:r w:rsidR="00683F76">
        <w:rPr>
          <w:color w:val="000000"/>
        </w:rPr>
        <w:t xml:space="preserve"> In our Gospel reading </w:t>
      </w:r>
      <w:r w:rsidR="00975580">
        <w:rPr>
          <w:color w:val="000000"/>
        </w:rPr>
        <w:t>it is promised for the pure in heart, “Blessed are the pure in heart, for they shall see God</w:t>
      </w:r>
      <w:r w:rsidR="00D623F3">
        <w:rPr>
          <w:color w:val="000000"/>
        </w:rPr>
        <w:t>.”</w:t>
      </w:r>
    </w:p>
    <w:p w14:paraId="6CAD74C0" w14:textId="5BFDC668" w:rsidR="0028344D" w:rsidRPr="001C1E1D" w:rsidRDefault="00D623F3" w:rsidP="009A197F">
      <w:pPr>
        <w:tabs>
          <w:tab w:val="clear" w:pos="360"/>
          <w:tab w:val="clear" w:pos="720"/>
          <w:tab w:val="clear" w:pos="1080"/>
        </w:tabs>
        <w:spacing w:line="360" w:lineRule="auto"/>
        <w:rPr>
          <w:color w:val="000000"/>
        </w:rPr>
      </w:pPr>
      <w:r>
        <w:rPr>
          <w:color w:val="000000"/>
        </w:rPr>
        <w:tab/>
        <w:t xml:space="preserve">And that leads us to the Gospel Reading. This is the start of what is known as Jesus’ Sermon on the Mount. I am more than pleased to </w:t>
      </w:r>
      <w:r w:rsidR="00EC07A9">
        <w:rPr>
          <w:color w:val="000000"/>
        </w:rPr>
        <w:t xml:space="preserve">inform you that it was a long sermon, all of chapters five, six, and seven. </w:t>
      </w:r>
      <w:r w:rsidR="00FF0CA5">
        <w:rPr>
          <w:color w:val="000000"/>
        </w:rPr>
        <w:t xml:space="preserve">But our reading this morning </w:t>
      </w:r>
      <w:r w:rsidR="004B3A3F">
        <w:rPr>
          <w:color w:val="000000"/>
        </w:rPr>
        <w:t>is</w:t>
      </w:r>
      <w:r w:rsidR="00FF0CA5">
        <w:rPr>
          <w:color w:val="000000"/>
        </w:rPr>
        <w:t xml:space="preserve"> just the introduction. </w:t>
      </w:r>
      <w:r w:rsidR="0071746B">
        <w:rPr>
          <w:color w:val="000000"/>
        </w:rPr>
        <w:t>It would seem to be encouragement to Jesus</w:t>
      </w:r>
      <w:r w:rsidR="00FF5C65">
        <w:rPr>
          <w:color w:val="000000"/>
        </w:rPr>
        <w:t>’</w:t>
      </w:r>
      <w:r w:rsidR="0071746B">
        <w:rPr>
          <w:color w:val="000000"/>
        </w:rPr>
        <w:t xml:space="preserve"> disciples who will have a tough row to hoe in this age</w:t>
      </w:r>
      <w:r w:rsidR="00B60299">
        <w:rPr>
          <w:color w:val="000000"/>
        </w:rPr>
        <w:t xml:space="preserve">. </w:t>
      </w:r>
      <w:r w:rsidR="004B3A3F">
        <w:rPr>
          <w:color w:val="000000"/>
        </w:rPr>
        <w:t xml:space="preserve">A ninefold </w:t>
      </w:r>
      <w:r w:rsidR="00DA303F">
        <w:rPr>
          <w:color w:val="000000"/>
        </w:rPr>
        <w:t xml:space="preserve">blessing is pronounced upon and promised to </w:t>
      </w:r>
      <w:r w:rsidR="00236229">
        <w:rPr>
          <w:color w:val="000000"/>
        </w:rPr>
        <w:t xml:space="preserve">Jesus’ disciples. This includes receiving mercy, being comforted, </w:t>
      </w:r>
      <w:r w:rsidR="003E75D0">
        <w:rPr>
          <w:color w:val="000000"/>
        </w:rPr>
        <w:t xml:space="preserve">inheriting the kingdom of heaven, and seeing God. </w:t>
      </w:r>
      <w:r w:rsidR="007B106B">
        <w:rPr>
          <w:color w:val="000000"/>
        </w:rPr>
        <w:t xml:space="preserve">These promises are meant to help the saints endure </w:t>
      </w:r>
      <w:r w:rsidR="00D708C6">
        <w:rPr>
          <w:color w:val="000000"/>
        </w:rPr>
        <w:t>the tribulations that belong to this age</w:t>
      </w:r>
      <w:r w:rsidR="00B713E0">
        <w:rPr>
          <w:color w:val="000000"/>
        </w:rPr>
        <w:t xml:space="preserve"> along with the persecution </w:t>
      </w:r>
      <w:r w:rsidR="00FE0585">
        <w:rPr>
          <w:color w:val="000000"/>
        </w:rPr>
        <w:t>often directed toward Christians</w:t>
      </w:r>
      <w:r w:rsidR="00933FD7">
        <w:rPr>
          <w:color w:val="000000"/>
        </w:rPr>
        <w:t>. Jesus sums up the matter in Matthew 5:12</w:t>
      </w:r>
      <w:r w:rsidR="00ED5A4C">
        <w:rPr>
          <w:color w:val="000000"/>
        </w:rPr>
        <w:t xml:space="preserve"> when He says, “</w:t>
      </w:r>
      <w:r w:rsidR="00D94A25" w:rsidRPr="00D94A25">
        <w:rPr>
          <w:color w:val="000000"/>
        </w:rPr>
        <w:t>Blessed are you when others revile you and persecute you and utter all kinds of evil against you falsely on my account. Rejoice and be glad, for your reward is great in heaven, for so they persecuted the prophets who were before you.</w:t>
      </w:r>
      <w:r w:rsidR="000E50EC">
        <w:rPr>
          <w:color w:val="000000"/>
        </w:rPr>
        <w:t>” It is always nice to know that you are in good company.</w:t>
      </w:r>
    </w:p>
    <w:p w14:paraId="393B2F09" w14:textId="77777777" w:rsidR="00E274CD" w:rsidRPr="000F6EDE" w:rsidRDefault="00E274CD" w:rsidP="00595D5E">
      <w:pPr>
        <w:numPr>
          <w:ilvl w:val="0"/>
          <w:numId w:val="1"/>
        </w:numPr>
        <w:tabs>
          <w:tab w:val="clear" w:pos="360"/>
          <w:tab w:val="clear" w:pos="576"/>
          <w:tab w:val="clear" w:pos="720"/>
          <w:tab w:val="clear" w:pos="1080"/>
        </w:tabs>
        <w:spacing w:line="360" w:lineRule="auto"/>
        <w:ind w:left="0" w:firstLine="0"/>
        <w:jc w:val="center"/>
        <w:rPr>
          <w:color w:val="000000"/>
        </w:rPr>
      </w:pPr>
      <w:r w:rsidRPr="000F6EDE">
        <w:rPr>
          <w:b/>
          <w:bCs/>
          <w:color w:val="000000"/>
        </w:rPr>
        <w:t xml:space="preserve">Beholding What Is Both Now </w:t>
      </w:r>
      <w:proofErr w:type="gramStart"/>
      <w:r w:rsidRPr="000F6EDE">
        <w:rPr>
          <w:b/>
          <w:bCs/>
          <w:color w:val="000000"/>
        </w:rPr>
        <w:t>And</w:t>
      </w:r>
      <w:proofErr w:type="gramEnd"/>
      <w:r w:rsidRPr="000F6EDE">
        <w:rPr>
          <w:b/>
          <w:bCs/>
          <w:color w:val="000000"/>
        </w:rPr>
        <w:t xml:space="preserve"> Not Yet</w:t>
      </w:r>
    </w:p>
    <w:p w14:paraId="756421A3" w14:textId="64790F88" w:rsidR="00595D5E" w:rsidRDefault="00595D5E" w:rsidP="00595D5E">
      <w:pPr>
        <w:tabs>
          <w:tab w:val="clear" w:pos="360"/>
          <w:tab w:val="clear" w:pos="720"/>
          <w:tab w:val="clear" w:pos="1080"/>
        </w:tabs>
        <w:spacing w:line="360" w:lineRule="auto"/>
        <w:rPr>
          <w:color w:val="000000"/>
        </w:rPr>
      </w:pPr>
      <w:r>
        <w:rPr>
          <w:color w:val="000000"/>
        </w:rPr>
        <w:tab/>
      </w:r>
      <w:r w:rsidR="00640965">
        <w:rPr>
          <w:color w:val="000000"/>
        </w:rPr>
        <w:t xml:space="preserve">In the time that remains for </w:t>
      </w:r>
      <w:r w:rsidR="007E4DEC">
        <w:rPr>
          <w:color w:val="000000"/>
        </w:rPr>
        <w:t xml:space="preserve">this </w:t>
      </w:r>
      <w:r w:rsidR="007E0296">
        <w:rPr>
          <w:color w:val="000000"/>
        </w:rPr>
        <w:t>message</w:t>
      </w:r>
      <w:r w:rsidR="007E4DEC">
        <w:rPr>
          <w:color w:val="000000"/>
        </w:rPr>
        <w:t xml:space="preserve"> I want us to consider the three </w:t>
      </w:r>
      <w:r w:rsidR="007E0296">
        <w:rPr>
          <w:color w:val="000000"/>
        </w:rPr>
        <w:t xml:space="preserve">verses of our short Second Reading from 1 John 3. </w:t>
      </w:r>
      <w:r w:rsidR="004521C0">
        <w:rPr>
          <w:color w:val="000000"/>
        </w:rPr>
        <w:t xml:space="preserve">They speak volumes. Verse </w:t>
      </w:r>
      <w:r w:rsidR="006C42E0">
        <w:rPr>
          <w:color w:val="000000"/>
        </w:rPr>
        <w:t>1 reads, “S</w:t>
      </w:r>
      <w:r w:rsidR="006C42E0" w:rsidRPr="006C42E0">
        <w:rPr>
          <w:color w:val="000000"/>
        </w:rPr>
        <w:t xml:space="preserve">ee what kind of love the Father has given to us, that we should be called children of God; and </w:t>
      </w:r>
      <w:proofErr w:type="gramStart"/>
      <w:r w:rsidR="006C42E0" w:rsidRPr="006C42E0">
        <w:rPr>
          <w:color w:val="000000"/>
        </w:rPr>
        <w:t>so</w:t>
      </w:r>
      <w:proofErr w:type="gramEnd"/>
      <w:r w:rsidR="006C42E0" w:rsidRPr="006C42E0">
        <w:rPr>
          <w:color w:val="000000"/>
        </w:rPr>
        <w:t xml:space="preserve"> we are. The reason why the world does not know us is that it did not know him.</w:t>
      </w:r>
      <w:r w:rsidR="00840A65">
        <w:rPr>
          <w:color w:val="000000"/>
        </w:rPr>
        <w:t>”</w:t>
      </w:r>
      <w:r w:rsidR="00F71B08">
        <w:rPr>
          <w:color w:val="000000"/>
        </w:rPr>
        <w:t xml:space="preserve"> </w:t>
      </w:r>
      <w:r w:rsidR="006928AD">
        <w:rPr>
          <w:color w:val="000000"/>
        </w:rPr>
        <w:t xml:space="preserve">I like the King James Version </w:t>
      </w:r>
      <w:r w:rsidR="0003642B">
        <w:rPr>
          <w:color w:val="000000"/>
        </w:rPr>
        <w:t xml:space="preserve">with the use of ‘behold’ instead of ‘see’. “Behold what manner of love the </w:t>
      </w:r>
      <w:proofErr w:type="gramStart"/>
      <w:r w:rsidR="007C56A0">
        <w:rPr>
          <w:color w:val="000000"/>
        </w:rPr>
        <w:t>Father</w:t>
      </w:r>
      <w:proofErr w:type="gramEnd"/>
      <w:r w:rsidR="007C56A0">
        <w:rPr>
          <w:color w:val="000000"/>
        </w:rPr>
        <w:t xml:space="preserve"> has given to us.” The New International Version uses ‘lavished” instead of ‘given’ </w:t>
      </w:r>
      <w:r w:rsidR="002245DC">
        <w:rPr>
          <w:color w:val="000000"/>
        </w:rPr>
        <w:t>Behold seems more admiring. Even worshipful. And lavish seems more extr</w:t>
      </w:r>
      <w:r w:rsidR="00AC4C06">
        <w:rPr>
          <w:color w:val="000000"/>
        </w:rPr>
        <w:t xml:space="preserve">avagant and generous. So, what are we to </w:t>
      </w:r>
      <w:r w:rsidR="002E09A2">
        <w:rPr>
          <w:color w:val="000000"/>
        </w:rPr>
        <w:t xml:space="preserve">behold and admire? God’s love revealed in </w:t>
      </w:r>
      <w:r w:rsidR="00563ACF">
        <w:rPr>
          <w:color w:val="000000"/>
        </w:rPr>
        <w:t xml:space="preserve">God’s Word, the Bible. And Scripture </w:t>
      </w:r>
      <w:r w:rsidR="00A227DA">
        <w:rPr>
          <w:color w:val="000000"/>
        </w:rPr>
        <w:t>promises that through Word and Sacrament God has made and named us His children.</w:t>
      </w:r>
      <w:r w:rsidR="00D136A1">
        <w:rPr>
          <w:color w:val="000000"/>
        </w:rPr>
        <w:t xml:space="preserve"> Think of what that implies!</w:t>
      </w:r>
    </w:p>
    <w:p w14:paraId="5E379CF0" w14:textId="732D79F9" w:rsidR="00D136A1" w:rsidRDefault="00D136A1" w:rsidP="00595D5E">
      <w:pPr>
        <w:tabs>
          <w:tab w:val="clear" w:pos="360"/>
          <w:tab w:val="clear" w:pos="720"/>
          <w:tab w:val="clear" w:pos="1080"/>
        </w:tabs>
        <w:spacing w:line="360" w:lineRule="auto"/>
        <w:rPr>
          <w:color w:val="000000"/>
        </w:rPr>
      </w:pPr>
      <w:r>
        <w:rPr>
          <w:color w:val="000000"/>
        </w:rPr>
        <w:tab/>
      </w:r>
      <w:r w:rsidR="00C41481">
        <w:rPr>
          <w:color w:val="000000"/>
        </w:rPr>
        <w:t>Then verse 2 reads, “</w:t>
      </w:r>
      <w:r w:rsidR="00134319" w:rsidRPr="00134319">
        <w:rPr>
          <w:color w:val="000000"/>
        </w:rPr>
        <w:t xml:space="preserve">Beloved, we are God's children now, and what we will </w:t>
      </w:r>
      <w:proofErr w:type="gramStart"/>
      <w:r w:rsidR="00134319" w:rsidRPr="00134319">
        <w:rPr>
          <w:color w:val="000000"/>
        </w:rPr>
        <w:t>be has</w:t>
      </w:r>
      <w:proofErr w:type="gramEnd"/>
      <w:r w:rsidR="00134319" w:rsidRPr="00134319">
        <w:rPr>
          <w:color w:val="000000"/>
        </w:rPr>
        <w:t xml:space="preserve"> not yet appeared; but we know that when he appears we shall be like him, because we shall see him as he is.</w:t>
      </w:r>
      <w:r w:rsidR="00134319">
        <w:rPr>
          <w:color w:val="000000"/>
        </w:rPr>
        <w:t xml:space="preserve">” </w:t>
      </w:r>
      <w:r w:rsidR="00F836EF">
        <w:rPr>
          <w:color w:val="000000"/>
        </w:rPr>
        <w:t>Already</w:t>
      </w:r>
      <w:r w:rsidR="00E056E4">
        <w:rPr>
          <w:color w:val="000000"/>
        </w:rPr>
        <w:t xml:space="preserve">, but not yet! This is the story of our lives as disciples of </w:t>
      </w:r>
      <w:r w:rsidR="00E0304F">
        <w:rPr>
          <w:color w:val="000000"/>
        </w:rPr>
        <w:t xml:space="preserve">our Lord Jesus. Look </w:t>
      </w:r>
      <w:r w:rsidR="00E0304F">
        <w:rPr>
          <w:color w:val="000000"/>
        </w:rPr>
        <w:lastRenderedPageBreak/>
        <w:t>around the room</w:t>
      </w:r>
      <w:r w:rsidR="00553B4D">
        <w:rPr>
          <w:color w:val="000000"/>
        </w:rPr>
        <w:t xml:space="preserve">. You are looking at saints. Does it look like it? </w:t>
      </w:r>
      <w:r w:rsidR="002D4C4C">
        <w:rPr>
          <w:color w:val="000000"/>
        </w:rPr>
        <w:t xml:space="preserve">Don’t answer that. Trust me, </w:t>
      </w:r>
      <w:r w:rsidR="004821B5">
        <w:rPr>
          <w:color w:val="000000"/>
        </w:rPr>
        <w:t>if we are exercising the gift of faith given us in baptism, we are a work in progress</w:t>
      </w:r>
      <w:r w:rsidR="00094E5E">
        <w:rPr>
          <w:color w:val="000000"/>
        </w:rPr>
        <w:t>. God is shaping us into what we are meant to be. It reminds me of the bumper sticker with the words, “Please be patient with me</w:t>
      </w:r>
      <w:r w:rsidR="00735082">
        <w:rPr>
          <w:color w:val="000000"/>
        </w:rPr>
        <w:t xml:space="preserve">, God is not finished with me yet.” The project will only </w:t>
      </w:r>
      <w:r w:rsidR="00C800B7">
        <w:rPr>
          <w:color w:val="000000"/>
        </w:rPr>
        <w:t xml:space="preserve">be completed when we see our Lord face to face. In other words, </w:t>
      </w:r>
      <w:r w:rsidR="00F72296">
        <w:rPr>
          <w:color w:val="000000"/>
        </w:rPr>
        <w:t xml:space="preserve">we will be fully like our Lord </w:t>
      </w:r>
      <w:r w:rsidR="00A024F6">
        <w:rPr>
          <w:color w:val="000000"/>
        </w:rPr>
        <w:t xml:space="preserve">when Christ returns at the end of the age. </w:t>
      </w:r>
      <w:r w:rsidR="00CB1277">
        <w:rPr>
          <w:color w:val="000000"/>
        </w:rPr>
        <w:t>Even now we are being conformed to His image. But then we will be completely changed</w:t>
      </w:r>
      <w:r w:rsidR="00D6352A">
        <w:rPr>
          <w:color w:val="000000"/>
        </w:rPr>
        <w:t>, as 1 Corinthians 15:51-52 declares. “W</w:t>
      </w:r>
      <w:r w:rsidR="00D6352A" w:rsidRPr="00D6352A">
        <w:rPr>
          <w:color w:val="000000"/>
        </w:rPr>
        <w:t xml:space="preserve">e shall all be changed, in a moment, in the twinkling of an eye, at the last trumpet. For the trumpet will sound, and the dead will be raised imperishable, and we shall be </w:t>
      </w:r>
      <w:proofErr w:type="gramStart"/>
      <w:r w:rsidR="00D6352A" w:rsidRPr="00D6352A">
        <w:rPr>
          <w:color w:val="000000"/>
        </w:rPr>
        <w:t>changed.</w:t>
      </w:r>
      <w:r w:rsidR="00FA215C">
        <w:rPr>
          <w:color w:val="000000"/>
        </w:rPr>
        <w:t>”</w:t>
      </w:r>
      <w:proofErr w:type="gramEnd"/>
    </w:p>
    <w:p w14:paraId="3C78B497" w14:textId="7C94FF06" w:rsidR="00FA215C" w:rsidRDefault="00FA215C" w:rsidP="00595D5E">
      <w:pPr>
        <w:tabs>
          <w:tab w:val="clear" w:pos="360"/>
          <w:tab w:val="clear" w:pos="720"/>
          <w:tab w:val="clear" w:pos="1080"/>
        </w:tabs>
        <w:spacing w:line="360" w:lineRule="auto"/>
        <w:rPr>
          <w:color w:val="000000"/>
        </w:rPr>
      </w:pPr>
      <w:r>
        <w:rPr>
          <w:color w:val="000000"/>
        </w:rPr>
        <w:tab/>
      </w:r>
      <w:r w:rsidR="00DB2158">
        <w:rPr>
          <w:color w:val="000000"/>
        </w:rPr>
        <w:t>Finally, verse 3 reads, “</w:t>
      </w:r>
      <w:r w:rsidR="00CF1B3C" w:rsidRPr="00CF1B3C">
        <w:rPr>
          <w:bCs/>
          <w:color w:val="000000"/>
        </w:rPr>
        <w:t>And everyone who thus hopes in him purifies himself as he is pure.</w:t>
      </w:r>
      <w:r w:rsidR="00CF1B3C">
        <w:rPr>
          <w:bCs/>
          <w:color w:val="000000"/>
        </w:rPr>
        <w:t xml:space="preserve">” </w:t>
      </w:r>
      <w:r w:rsidR="00010D1F">
        <w:rPr>
          <w:bCs/>
          <w:color w:val="000000"/>
        </w:rPr>
        <w:t xml:space="preserve">Pay attention to the word </w:t>
      </w:r>
      <w:r w:rsidR="00957BEB">
        <w:rPr>
          <w:bCs/>
          <w:color w:val="000000"/>
        </w:rPr>
        <w:t xml:space="preserve">‘purify’. It comes from the same Greek </w:t>
      </w:r>
      <w:r w:rsidR="00E554BC">
        <w:rPr>
          <w:bCs/>
          <w:color w:val="000000"/>
        </w:rPr>
        <w:t xml:space="preserve">word for a saint, and for </w:t>
      </w:r>
      <w:r w:rsidR="001574E3">
        <w:rPr>
          <w:bCs/>
          <w:color w:val="000000"/>
        </w:rPr>
        <w:t xml:space="preserve">holiness. </w:t>
      </w:r>
      <w:r w:rsidR="00911FF8">
        <w:rPr>
          <w:bCs/>
          <w:color w:val="000000"/>
        </w:rPr>
        <w:t xml:space="preserve">The purifying is all God’s work. </w:t>
      </w:r>
      <w:r w:rsidR="00940AB0">
        <w:rPr>
          <w:bCs/>
          <w:color w:val="000000"/>
        </w:rPr>
        <w:t>And it begins with the original washing away of our sins</w:t>
      </w:r>
      <w:r w:rsidR="00C61830">
        <w:rPr>
          <w:bCs/>
          <w:color w:val="000000"/>
        </w:rPr>
        <w:t xml:space="preserve">. Think here of baptism and receiving the gifts of God by faith. </w:t>
      </w:r>
      <w:r w:rsidR="003C490D">
        <w:rPr>
          <w:bCs/>
          <w:color w:val="000000"/>
        </w:rPr>
        <w:t xml:space="preserve">In this initial act we </w:t>
      </w:r>
      <w:r w:rsidR="000E7C0E">
        <w:rPr>
          <w:bCs/>
          <w:color w:val="000000"/>
        </w:rPr>
        <w:t xml:space="preserve">are given ‘right-standing with God’. We are cloaked in Christ’s righteousness. </w:t>
      </w:r>
      <w:r w:rsidR="0042296E">
        <w:rPr>
          <w:bCs/>
          <w:color w:val="000000"/>
        </w:rPr>
        <w:t>Then begins God’s work known as sanctification</w:t>
      </w:r>
      <w:r w:rsidR="00275851">
        <w:rPr>
          <w:bCs/>
          <w:color w:val="000000"/>
        </w:rPr>
        <w:t xml:space="preserve">. It is His work. But it is worked in and through us, not without us. </w:t>
      </w:r>
      <w:r w:rsidR="00044DD9">
        <w:rPr>
          <w:bCs/>
          <w:color w:val="000000"/>
        </w:rPr>
        <w:t xml:space="preserve">And we are </w:t>
      </w:r>
      <w:r w:rsidR="005273E0">
        <w:rPr>
          <w:bCs/>
          <w:color w:val="000000"/>
        </w:rPr>
        <w:t>being shaped into what we are declared to be</w:t>
      </w:r>
      <w:r w:rsidR="00AF5032">
        <w:rPr>
          <w:bCs/>
          <w:color w:val="000000"/>
        </w:rPr>
        <w:t>,</w:t>
      </w:r>
      <w:r w:rsidR="00EF62A2">
        <w:rPr>
          <w:bCs/>
          <w:color w:val="000000"/>
        </w:rPr>
        <w:t xml:space="preserve"> little by little, and not always in easily </w:t>
      </w:r>
      <w:r w:rsidR="00AF5032">
        <w:rPr>
          <w:bCs/>
          <w:color w:val="000000"/>
        </w:rPr>
        <w:t>measurable</w:t>
      </w:r>
      <w:r w:rsidR="00EF62A2">
        <w:rPr>
          <w:bCs/>
          <w:color w:val="000000"/>
        </w:rPr>
        <w:t xml:space="preserve"> ways. </w:t>
      </w:r>
      <w:r w:rsidR="00B77951">
        <w:rPr>
          <w:bCs/>
          <w:color w:val="000000"/>
        </w:rPr>
        <w:t>The completion of this work</w:t>
      </w:r>
      <w:r w:rsidR="0051217C">
        <w:rPr>
          <w:bCs/>
          <w:color w:val="000000"/>
        </w:rPr>
        <w:t xml:space="preserve"> will be on the day of Resurrection at Christ’s return. </w:t>
      </w:r>
      <w:r w:rsidR="00F261E8">
        <w:rPr>
          <w:bCs/>
          <w:color w:val="000000"/>
        </w:rPr>
        <w:t xml:space="preserve">Then the big change will come. And we will be like Him. </w:t>
      </w:r>
      <w:r w:rsidR="00B35BFB">
        <w:rPr>
          <w:bCs/>
          <w:color w:val="000000"/>
        </w:rPr>
        <w:t>V</w:t>
      </w:r>
      <w:r w:rsidR="00D505F1">
        <w:rPr>
          <w:bCs/>
          <w:color w:val="000000"/>
        </w:rPr>
        <w:t>erse three is telling us</w:t>
      </w:r>
      <w:r w:rsidR="001022FE">
        <w:rPr>
          <w:bCs/>
          <w:color w:val="000000"/>
        </w:rPr>
        <w:t xml:space="preserve"> that </w:t>
      </w:r>
      <w:r w:rsidR="003478A0">
        <w:rPr>
          <w:bCs/>
          <w:color w:val="000000"/>
        </w:rPr>
        <w:t>as we behold God’s love and gifts</w:t>
      </w:r>
      <w:r w:rsidR="00DA60B8">
        <w:rPr>
          <w:bCs/>
          <w:color w:val="000000"/>
        </w:rPr>
        <w:t>,</w:t>
      </w:r>
      <w:r w:rsidR="003478A0">
        <w:rPr>
          <w:bCs/>
          <w:color w:val="000000"/>
        </w:rPr>
        <w:t xml:space="preserve"> and put our hope in Him</w:t>
      </w:r>
      <w:r w:rsidR="00483B6C">
        <w:rPr>
          <w:bCs/>
          <w:color w:val="000000"/>
        </w:rPr>
        <w:t xml:space="preserve">, this very hope is purifying us. </w:t>
      </w:r>
      <w:r w:rsidR="00DA60B8">
        <w:rPr>
          <w:bCs/>
          <w:color w:val="000000"/>
        </w:rPr>
        <w:t xml:space="preserve">In other words, the more we are drawn to </w:t>
      </w:r>
      <w:r w:rsidR="00326915">
        <w:rPr>
          <w:bCs/>
          <w:color w:val="000000"/>
        </w:rPr>
        <w:t>Him</w:t>
      </w:r>
      <w:r w:rsidR="00560F8C">
        <w:rPr>
          <w:bCs/>
          <w:color w:val="000000"/>
        </w:rPr>
        <w:t>, the more the One who is light</w:t>
      </w:r>
      <w:r w:rsidR="007B41F2">
        <w:rPr>
          <w:bCs/>
          <w:color w:val="000000"/>
        </w:rPr>
        <w:t xml:space="preserve"> and life rubs off on us</w:t>
      </w:r>
      <w:r w:rsidR="00BD7A3A">
        <w:rPr>
          <w:bCs/>
          <w:color w:val="000000"/>
        </w:rPr>
        <w:t xml:space="preserve">. </w:t>
      </w:r>
      <w:r w:rsidR="009B0567">
        <w:rPr>
          <w:bCs/>
          <w:color w:val="000000"/>
        </w:rPr>
        <w:t>Saints are those who put their hope in Christ!</w:t>
      </w:r>
    </w:p>
    <w:p w14:paraId="50BC5A89" w14:textId="71EEC695" w:rsidR="00E274CD" w:rsidRPr="000F6EDE" w:rsidRDefault="00723FAC" w:rsidP="00483B6C">
      <w:pPr>
        <w:tabs>
          <w:tab w:val="clear" w:pos="360"/>
          <w:tab w:val="clear" w:pos="720"/>
          <w:tab w:val="clear" w:pos="1080"/>
        </w:tabs>
        <w:spacing w:line="360" w:lineRule="auto"/>
        <w:rPr>
          <w:bCs/>
        </w:rPr>
      </w:pPr>
      <w:r>
        <w:rPr>
          <w:b/>
        </w:rPr>
        <w:t xml:space="preserve">And Now a </w:t>
      </w:r>
      <w:r w:rsidR="00E274CD" w:rsidRPr="000F6EDE">
        <w:rPr>
          <w:b/>
        </w:rPr>
        <w:t xml:space="preserve">Final Word – </w:t>
      </w:r>
      <w:r w:rsidR="00E274CD" w:rsidRPr="000F6EDE">
        <w:rPr>
          <w:bCs/>
        </w:rPr>
        <w:t xml:space="preserve">So, who are the saints? As baptized believers you and I are. And we are not alone. In the words from our Collect “[God has] knit together [His] faithful people of all times and places into one holy communion, the mystical body of [His] Son, Jesus Christ.” Each stitch connected and interlocked. And so, for those of us still walking around in </w:t>
      </w:r>
      <w:r w:rsidR="00701407">
        <w:rPr>
          <w:bCs/>
        </w:rPr>
        <w:t>this</w:t>
      </w:r>
      <w:r w:rsidR="00E274CD" w:rsidRPr="000F6EDE">
        <w:rPr>
          <w:bCs/>
        </w:rPr>
        <w:t xml:space="preserve"> age we are already connected to those whose rest is won and who a</w:t>
      </w:r>
      <w:r w:rsidR="004648B8">
        <w:rPr>
          <w:bCs/>
        </w:rPr>
        <w:t>r</w:t>
      </w:r>
      <w:r w:rsidR="00E274CD" w:rsidRPr="000F6EDE">
        <w:rPr>
          <w:bCs/>
        </w:rPr>
        <w:t xml:space="preserve">e very much alive with Christ in Heaven. They are the Church triumphant. And they will be on hand with our Lord to welcome us, the Church militant into the fullness of God’s Kingdom. Meanwhile we take inspiration as we continue to fight the good fight and to run the race with endurance as we look to </w:t>
      </w:r>
      <w:r w:rsidRPr="000F6EDE">
        <w:rPr>
          <w:bCs/>
        </w:rPr>
        <w:t>Jesu</w:t>
      </w:r>
      <w:r>
        <w:rPr>
          <w:bCs/>
        </w:rPr>
        <w:t>s</w:t>
      </w:r>
      <w:r w:rsidR="00E274CD" w:rsidRPr="000F6EDE">
        <w:rPr>
          <w:bCs/>
        </w:rPr>
        <w:t xml:space="preserve"> the author and pioneer of </w:t>
      </w:r>
      <w:r w:rsidR="00EC67AA">
        <w:rPr>
          <w:bCs/>
        </w:rPr>
        <w:t>our</w:t>
      </w:r>
      <w:r w:rsidR="00E274CD" w:rsidRPr="000F6EDE">
        <w:rPr>
          <w:bCs/>
        </w:rPr>
        <w:t xml:space="preserve"> faith. Amen.</w:t>
      </w:r>
    </w:p>
    <w:sectPr w:rsidR="00E274CD" w:rsidRPr="000F6EDE" w:rsidSect="00E32E6A">
      <w:footerReference w:type="default" r:id="rId7"/>
      <w:headerReference w:type="firs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5C8AE1" w14:textId="77777777" w:rsidR="007E4288" w:rsidRDefault="007E4288" w:rsidP="00E32E6A">
      <w:pPr>
        <w:spacing w:after="0"/>
      </w:pPr>
      <w:r>
        <w:separator/>
      </w:r>
    </w:p>
  </w:endnote>
  <w:endnote w:type="continuationSeparator" w:id="0">
    <w:p w14:paraId="5A21BFDB" w14:textId="77777777" w:rsidR="007E4288" w:rsidRDefault="007E4288" w:rsidP="00E32E6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06B88" w14:textId="1C991F31" w:rsidR="00B60299" w:rsidRDefault="00256900" w:rsidP="00B60299">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4E53C" w14:textId="77777777" w:rsidR="007E4288" w:rsidRDefault="007E4288" w:rsidP="00E32E6A">
      <w:pPr>
        <w:spacing w:after="0"/>
      </w:pPr>
      <w:r>
        <w:separator/>
      </w:r>
    </w:p>
  </w:footnote>
  <w:footnote w:type="continuationSeparator" w:id="0">
    <w:p w14:paraId="4D2747FE" w14:textId="77777777" w:rsidR="007E4288" w:rsidRDefault="007E4288" w:rsidP="00E32E6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2A4B7D" w14:textId="77777777" w:rsidR="00E32E6A" w:rsidRPr="00E32E6A" w:rsidRDefault="00E32E6A" w:rsidP="00E32E6A">
    <w:pPr>
      <w:pStyle w:val="Title"/>
      <w:tabs>
        <w:tab w:val="clear" w:pos="360"/>
        <w:tab w:val="clear" w:pos="720"/>
        <w:tab w:val="clear" w:pos="1080"/>
      </w:tabs>
      <w:spacing w:after="0"/>
      <w:jc w:val="center"/>
      <w:rPr>
        <w:rFonts w:ascii="Times New Roman" w:hAnsi="Times New Roman"/>
        <w:b/>
        <w:bCs/>
        <w:spacing w:val="-20"/>
        <w:kern w:val="36"/>
        <w:sz w:val="72"/>
        <w:szCs w:val="72"/>
        <w14:shadow w14:blurRad="50800" w14:dist="38100" w14:dir="2700000" w14:sx="100000" w14:sy="100000" w14:kx="0" w14:ky="0" w14:algn="tl">
          <w14:srgbClr w14:val="000000">
            <w14:alpha w14:val="60000"/>
          </w14:srgbClr>
        </w14:shadow>
      </w:rPr>
    </w:pPr>
    <w:r w:rsidRPr="00E32E6A">
      <w:rPr>
        <w:rFonts w:ascii="Times New Roman" w:hAnsi="Times New Roman"/>
        <w:b/>
        <w:bCs/>
        <w:spacing w:val="-20"/>
        <w:kern w:val="36"/>
        <w:sz w:val="72"/>
        <w:szCs w:val="72"/>
        <w14:shadow w14:blurRad="50800" w14:dist="38100" w14:dir="2700000" w14:sx="100000" w14:sy="100000" w14:kx="0" w14:ky="0" w14:algn="tl">
          <w14:srgbClr w14:val="000000">
            <w14:alpha w14:val="60000"/>
          </w14:srgbClr>
        </w14:shadow>
      </w:rPr>
      <w:t>Who Are the Saints?</w:t>
    </w:r>
  </w:p>
  <w:p w14:paraId="3B9ECA5C" w14:textId="367AECC9" w:rsidR="00E32E6A" w:rsidRPr="000F6EDE" w:rsidRDefault="00E32E6A" w:rsidP="00E32E6A">
    <w:pPr>
      <w:tabs>
        <w:tab w:val="clear" w:pos="360"/>
        <w:tab w:val="clear" w:pos="720"/>
        <w:tab w:val="clear" w:pos="1080"/>
      </w:tabs>
      <w:spacing w:after="0"/>
      <w:jc w:val="center"/>
      <w:rPr>
        <w:color w:val="000000"/>
      </w:rPr>
    </w:pPr>
    <w:r w:rsidRPr="000F6EDE">
      <w:rPr>
        <w:i/>
        <w:iCs/>
        <w:color w:val="000000"/>
      </w:rPr>
      <w:t xml:space="preserve">Promise: </w:t>
    </w:r>
    <w:r w:rsidR="003605CE">
      <w:rPr>
        <w:i/>
        <w:iCs/>
        <w:color w:val="000000"/>
      </w:rPr>
      <w:t>Christ’s death makes possible the washing away of our sins</w:t>
    </w:r>
    <w:r w:rsidRPr="000F6EDE">
      <w:rPr>
        <w:i/>
        <w:iCs/>
        <w:color w:val="000000"/>
      </w:rPr>
      <w:br/>
    </w:r>
    <w:r w:rsidRPr="000F6EDE">
      <w:rPr>
        <w:color w:val="000000"/>
      </w:rPr>
      <w:t>Pastor Timothy A. Duesenberg</w:t>
    </w:r>
    <w:r w:rsidRPr="000F6EDE">
      <w:rPr>
        <w:color w:val="000000"/>
      </w:rPr>
      <w:br/>
      <w:t>Revelation 7:2-17; Psalm 149; 1 John 3:1-3; Matthew 5:1-12</w:t>
    </w:r>
    <w:r w:rsidRPr="000F6EDE">
      <w:rPr>
        <w:color w:val="000000"/>
      </w:rPr>
      <w:br/>
      <w:t>(All Saints’ Sunday), 11/2/25</w:t>
    </w:r>
  </w:p>
  <w:p w14:paraId="36AD7489" w14:textId="77777777" w:rsidR="00E32E6A" w:rsidRDefault="00E32E6A">
    <w:pPr>
      <w:pStyle w:val="Header"/>
    </w:pPr>
  </w:p>
  <w:p w14:paraId="55D828A3" w14:textId="77777777" w:rsidR="000B008B" w:rsidRDefault="000B00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21200977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36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4CD"/>
    <w:rsid w:val="00001017"/>
    <w:rsid w:val="00003CAB"/>
    <w:rsid w:val="00010D1F"/>
    <w:rsid w:val="00015137"/>
    <w:rsid w:val="00033D92"/>
    <w:rsid w:val="0003642B"/>
    <w:rsid w:val="00044DD9"/>
    <w:rsid w:val="00051354"/>
    <w:rsid w:val="00055DB3"/>
    <w:rsid w:val="000655E4"/>
    <w:rsid w:val="000726A4"/>
    <w:rsid w:val="00072D83"/>
    <w:rsid w:val="00094E5E"/>
    <w:rsid w:val="000B008B"/>
    <w:rsid w:val="000B77A9"/>
    <w:rsid w:val="000E50EC"/>
    <w:rsid w:val="000E6763"/>
    <w:rsid w:val="000E7C0E"/>
    <w:rsid w:val="000F6EDE"/>
    <w:rsid w:val="001022FE"/>
    <w:rsid w:val="0012397F"/>
    <w:rsid w:val="00134319"/>
    <w:rsid w:val="001574E3"/>
    <w:rsid w:val="001A6EDA"/>
    <w:rsid w:val="001C1E1D"/>
    <w:rsid w:val="001E544F"/>
    <w:rsid w:val="001F191D"/>
    <w:rsid w:val="0021232F"/>
    <w:rsid w:val="002245DC"/>
    <w:rsid w:val="00236229"/>
    <w:rsid w:val="002409D2"/>
    <w:rsid w:val="00256900"/>
    <w:rsid w:val="00275851"/>
    <w:rsid w:val="0028344D"/>
    <w:rsid w:val="002A7816"/>
    <w:rsid w:val="002C10AA"/>
    <w:rsid w:val="002C78AD"/>
    <w:rsid w:val="002D4C4C"/>
    <w:rsid w:val="002E087E"/>
    <w:rsid w:val="002E09A2"/>
    <w:rsid w:val="002E27B0"/>
    <w:rsid w:val="00317BE0"/>
    <w:rsid w:val="00326915"/>
    <w:rsid w:val="00337C24"/>
    <w:rsid w:val="003478A0"/>
    <w:rsid w:val="003605CE"/>
    <w:rsid w:val="003647BF"/>
    <w:rsid w:val="00397AE2"/>
    <w:rsid w:val="003A5DC3"/>
    <w:rsid w:val="003C490D"/>
    <w:rsid w:val="003C4D0D"/>
    <w:rsid w:val="003C6B0F"/>
    <w:rsid w:val="003D3072"/>
    <w:rsid w:val="003E75D0"/>
    <w:rsid w:val="003F4020"/>
    <w:rsid w:val="0042296E"/>
    <w:rsid w:val="004343F5"/>
    <w:rsid w:val="004521C0"/>
    <w:rsid w:val="004648B8"/>
    <w:rsid w:val="004778E8"/>
    <w:rsid w:val="004821B5"/>
    <w:rsid w:val="00483B6C"/>
    <w:rsid w:val="004B3A3F"/>
    <w:rsid w:val="004D0732"/>
    <w:rsid w:val="0051217C"/>
    <w:rsid w:val="005273E0"/>
    <w:rsid w:val="00552E63"/>
    <w:rsid w:val="00553B4D"/>
    <w:rsid w:val="00560F8C"/>
    <w:rsid w:val="00561C29"/>
    <w:rsid w:val="00563ACF"/>
    <w:rsid w:val="00585C15"/>
    <w:rsid w:val="00593F21"/>
    <w:rsid w:val="00595D5E"/>
    <w:rsid w:val="005B5ED8"/>
    <w:rsid w:val="005C514E"/>
    <w:rsid w:val="005E501A"/>
    <w:rsid w:val="006177E7"/>
    <w:rsid w:val="00636D31"/>
    <w:rsid w:val="00640965"/>
    <w:rsid w:val="00640B74"/>
    <w:rsid w:val="00653ECB"/>
    <w:rsid w:val="00671543"/>
    <w:rsid w:val="00683F76"/>
    <w:rsid w:val="006928AD"/>
    <w:rsid w:val="006C42E0"/>
    <w:rsid w:val="006D3ACB"/>
    <w:rsid w:val="006E0D05"/>
    <w:rsid w:val="00701407"/>
    <w:rsid w:val="0071746B"/>
    <w:rsid w:val="00723FAC"/>
    <w:rsid w:val="00735082"/>
    <w:rsid w:val="00746F64"/>
    <w:rsid w:val="00776DF0"/>
    <w:rsid w:val="007B106B"/>
    <w:rsid w:val="007B28F3"/>
    <w:rsid w:val="007B41F2"/>
    <w:rsid w:val="007C56A0"/>
    <w:rsid w:val="007C7A3D"/>
    <w:rsid w:val="007E0296"/>
    <w:rsid w:val="007E4288"/>
    <w:rsid w:val="007E4DEC"/>
    <w:rsid w:val="007F7E84"/>
    <w:rsid w:val="00802F1C"/>
    <w:rsid w:val="00806499"/>
    <w:rsid w:val="00837E96"/>
    <w:rsid w:val="00840A65"/>
    <w:rsid w:val="00874B3F"/>
    <w:rsid w:val="008867E5"/>
    <w:rsid w:val="0089076B"/>
    <w:rsid w:val="008A00A6"/>
    <w:rsid w:val="008A1449"/>
    <w:rsid w:val="008B76A3"/>
    <w:rsid w:val="00911FF8"/>
    <w:rsid w:val="00933FD7"/>
    <w:rsid w:val="00940AB0"/>
    <w:rsid w:val="00941A9F"/>
    <w:rsid w:val="00957BD6"/>
    <w:rsid w:val="00957BEB"/>
    <w:rsid w:val="00975580"/>
    <w:rsid w:val="009A197F"/>
    <w:rsid w:val="009B0567"/>
    <w:rsid w:val="009B7741"/>
    <w:rsid w:val="009D7729"/>
    <w:rsid w:val="009F27B1"/>
    <w:rsid w:val="009F7960"/>
    <w:rsid w:val="00A024F6"/>
    <w:rsid w:val="00A0354E"/>
    <w:rsid w:val="00A227DA"/>
    <w:rsid w:val="00A33958"/>
    <w:rsid w:val="00A55C3A"/>
    <w:rsid w:val="00A87026"/>
    <w:rsid w:val="00AB1794"/>
    <w:rsid w:val="00AC4C06"/>
    <w:rsid w:val="00AF5032"/>
    <w:rsid w:val="00AF732D"/>
    <w:rsid w:val="00B3442E"/>
    <w:rsid w:val="00B35BFB"/>
    <w:rsid w:val="00B50FA8"/>
    <w:rsid w:val="00B60299"/>
    <w:rsid w:val="00B64AA5"/>
    <w:rsid w:val="00B713E0"/>
    <w:rsid w:val="00B77951"/>
    <w:rsid w:val="00B955C4"/>
    <w:rsid w:val="00BC1C2B"/>
    <w:rsid w:val="00BD7A3A"/>
    <w:rsid w:val="00C00C33"/>
    <w:rsid w:val="00C13343"/>
    <w:rsid w:val="00C16D9C"/>
    <w:rsid w:val="00C41481"/>
    <w:rsid w:val="00C61830"/>
    <w:rsid w:val="00C625E5"/>
    <w:rsid w:val="00C779AF"/>
    <w:rsid w:val="00C800B7"/>
    <w:rsid w:val="00C83F26"/>
    <w:rsid w:val="00CB1277"/>
    <w:rsid w:val="00CD1508"/>
    <w:rsid w:val="00CF1B3C"/>
    <w:rsid w:val="00CF39EE"/>
    <w:rsid w:val="00D03C64"/>
    <w:rsid w:val="00D04979"/>
    <w:rsid w:val="00D071F7"/>
    <w:rsid w:val="00D07C94"/>
    <w:rsid w:val="00D12083"/>
    <w:rsid w:val="00D136A1"/>
    <w:rsid w:val="00D2057B"/>
    <w:rsid w:val="00D505F1"/>
    <w:rsid w:val="00D602EE"/>
    <w:rsid w:val="00D623F3"/>
    <w:rsid w:val="00D6352A"/>
    <w:rsid w:val="00D708C6"/>
    <w:rsid w:val="00D84877"/>
    <w:rsid w:val="00D94A25"/>
    <w:rsid w:val="00DA303F"/>
    <w:rsid w:val="00DA60B8"/>
    <w:rsid w:val="00DB2158"/>
    <w:rsid w:val="00DC1178"/>
    <w:rsid w:val="00DF721B"/>
    <w:rsid w:val="00E0304F"/>
    <w:rsid w:val="00E056E4"/>
    <w:rsid w:val="00E274CD"/>
    <w:rsid w:val="00E31285"/>
    <w:rsid w:val="00E32E6A"/>
    <w:rsid w:val="00E47DAA"/>
    <w:rsid w:val="00E554BC"/>
    <w:rsid w:val="00E638B2"/>
    <w:rsid w:val="00E646A5"/>
    <w:rsid w:val="00EC07A9"/>
    <w:rsid w:val="00EC67AA"/>
    <w:rsid w:val="00ED5A4C"/>
    <w:rsid w:val="00ED74BC"/>
    <w:rsid w:val="00ED7D5E"/>
    <w:rsid w:val="00EF62A2"/>
    <w:rsid w:val="00F21B1B"/>
    <w:rsid w:val="00F240DF"/>
    <w:rsid w:val="00F261E8"/>
    <w:rsid w:val="00F51679"/>
    <w:rsid w:val="00F71B08"/>
    <w:rsid w:val="00F72296"/>
    <w:rsid w:val="00F72F33"/>
    <w:rsid w:val="00F75416"/>
    <w:rsid w:val="00F836EF"/>
    <w:rsid w:val="00FA215C"/>
    <w:rsid w:val="00FA268A"/>
    <w:rsid w:val="00FC32D7"/>
    <w:rsid w:val="00FC6B4C"/>
    <w:rsid w:val="00FE0585"/>
    <w:rsid w:val="00FF0CA5"/>
    <w:rsid w:val="00FF5C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EF414"/>
  <w15:chartTrackingRefBased/>
  <w15:docId w15:val="{BCD1D060-31D6-48E5-BBE2-0BD1FB1D7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ajorBidi"/>
        <w:kern w:val="2"/>
        <w:sz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74CD"/>
    <w:pPr>
      <w:tabs>
        <w:tab w:val="left" w:pos="360"/>
        <w:tab w:val="left" w:pos="720"/>
        <w:tab w:val="left" w:pos="1080"/>
      </w:tabs>
      <w:autoSpaceDE w:val="0"/>
      <w:autoSpaceDN w:val="0"/>
      <w:spacing w:after="120" w:line="240" w:lineRule="auto"/>
    </w:pPr>
    <w:rPr>
      <w:rFonts w:eastAsia="Times New Roman" w:cs="Times New Roman"/>
      <w:kern w:val="0"/>
      <w:szCs w:val="24"/>
      <w14:ligatures w14:val="none"/>
    </w:rPr>
  </w:style>
  <w:style w:type="paragraph" w:styleId="Heading1">
    <w:name w:val="heading 1"/>
    <w:basedOn w:val="Normal"/>
    <w:next w:val="Normal"/>
    <w:link w:val="Heading1Char"/>
    <w:uiPriority w:val="9"/>
    <w:qFormat/>
    <w:rsid w:val="00E274CD"/>
    <w:pPr>
      <w:keepNext/>
      <w:keepLines/>
      <w:spacing w:before="360" w:after="80"/>
      <w:outlineLvl w:val="0"/>
    </w:pPr>
    <w:rPr>
      <w:rFonts w:asciiTheme="majorHAnsi" w:eastAsiaTheme="majorEastAsia" w:hAnsiTheme="majorHAnsi"/>
      <w:color w:val="0F4761" w:themeColor="accent1" w:themeShade="BF"/>
      <w:sz w:val="40"/>
      <w:szCs w:val="40"/>
    </w:rPr>
  </w:style>
  <w:style w:type="paragraph" w:styleId="Heading2">
    <w:name w:val="heading 2"/>
    <w:basedOn w:val="Normal"/>
    <w:next w:val="Normal"/>
    <w:link w:val="Heading2Char"/>
    <w:uiPriority w:val="9"/>
    <w:semiHidden/>
    <w:unhideWhenUsed/>
    <w:qFormat/>
    <w:rsid w:val="00E274CD"/>
    <w:pPr>
      <w:keepNext/>
      <w:keepLines/>
      <w:spacing w:before="160" w:after="80"/>
      <w:outlineLvl w:val="1"/>
    </w:pPr>
    <w:rPr>
      <w:rFonts w:asciiTheme="majorHAnsi" w:eastAsiaTheme="majorEastAsia" w:hAnsiTheme="majorHAnsi"/>
      <w:color w:val="0F4761" w:themeColor="accent1" w:themeShade="BF"/>
      <w:sz w:val="32"/>
      <w:szCs w:val="32"/>
    </w:rPr>
  </w:style>
  <w:style w:type="paragraph" w:styleId="Heading3">
    <w:name w:val="heading 3"/>
    <w:basedOn w:val="Normal"/>
    <w:next w:val="Normal"/>
    <w:link w:val="Heading3Char"/>
    <w:uiPriority w:val="9"/>
    <w:semiHidden/>
    <w:unhideWhenUsed/>
    <w:qFormat/>
    <w:rsid w:val="00E274CD"/>
    <w:pPr>
      <w:keepNext/>
      <w:keepLines/>
      <w:spacing w:before="160" w:after="80"/>
      <w:outlineLvl w:val="2"/>
    </w:pPr>
    <w:rPr>
      <w:rFonts w:asciiTheme="minorHAnsi" w:eastAsiaTheme="majorEastAsia" w:hAnsiTheme="minorHAnsi"/>
      <w:color w:val="0F4761" w:themeColor="accent1" w:themeShade="BF"/>
      <w:sz w:val="28"/>
      <w:szCs w:val="28"/>
    </w:rPr>
  </w:style>
  <w:style w:type="paragraph" w:styleId="Heading4">
    <w:name w:val="heading 4"/>
    <w:basedOn w:val="Normal"/>
    <w:next w:val="Normal"/>
    <w:link w:val="Heading4Char"/>
    <w:uiPriority w:val="9"/>
    <w:semiHidden/>
    <w:unhideWhenUsed/>
    <w:qFormat/>
    <w:rsid w:val="00E274CD"/>
    <w:pPr>
      <w:keepNext/>
      <w:keepLines/>
      <w:spacing w:before="80" w:after="40"/>
      <w:outlineLvl w:val="3"/>
    </w:pPr>
    <w:rPr>
      <w:rFonts w:asciiTheme="minorHAnsi" w:eastAsiaTheme="majorEastAsia" w:hAnsiTheme="minorHAnsi"/>
      <w:i/>
      <w:iCs/>
      <w:color w:val="0F4761" w:themeColor="accent1" w:themeShade="BF"/>
    </w:rPr>
  </w:style>
  <w:style w:type="paragraph" w:styleId="Heading5">
    <w:name w:val="heading 5"/>
    <w:basedOn w:val="Normal"/>
    <w:next w:val="Normal"/>
    <w:link w:val="Heading5Char"/>
    <w:uiPriority w:val="9"/>
    <w:semiHidden/>
    <w:unhideWhenUsed/>
    <w:qFormat/>
    <w:rsid w:val="00E274CD"/>
    <w:pPr>
      <w:keepNext/>
      <w:keepLines/>
      <w:spacing w:before="80" w:after="40"/>
      <w:outlineLvl w:val="4"/>
    </w:pPr>
    <w:rPr>
      <w:rFonts w:asciiTheme="minorHAnsi" w:eastAsiaTheme="majorEastAsia" w:hAnsiTheme="minorHAnsi"/>
      <w:color w:val="0F4761" w:themeColor="accent1" w:themeShade="BF"/>
    </w:rPr>
  </w:style>
  <w:style w:type="paragraph" w:styleId="Heading6">
    <w:name w:val="heading 6"/>
    <w:basedOn w:val="Normal"/>
    <w:next w:val="Normal"/>
    <w:link w:val="Heading6Char"/>
    <w:uiPriority w:val="9"/>
    <w:semiHidden/>
    <w:unhideWhenUsed/>
    <w:qFormat/>
    <w:rsid w:val="00E274CD"/>
    <w:pPr>
      <w:keepNext/>
      <w:keepLines/>
      <w:spacing w:before="40" w:after="0"/>
      <w:outlineLvl w:val="5"/>
    </w:pPr>
    <w:rPr>
      <w:rFonts w:asciiTheme="minorHAnsi" w:eastAsiaTheme="majorEastAsia" w:hAnsiTheme="minorHAnsi"/>
      <w:i/>
      <w:iCs/>
      <w:color w:val="595959" w:themeColor="text1" w:themeTint="A6"/>
    </w:rPr>
  </w:style>
  <w:style w:type="paragraph" w:styleId="Heading7">
    <w:name w:val="heading 7"/>
    <w:basedOn w:val="Normal"/>
    <w:next w:val="Normal"/>
    <w:link w:val="Heading7Char"/>
    <w:uiPriority w:val="9"/>
    <w:semiHidden/>
    <w:unhideWhenUsed/>
    <w:qFormat/>
    <w:rsid w:val="00E274CD"/>
    <w:pPr>
      <w:keepNext/>
      <w:keepLines/>
      <w:spacing w:before="40" w:after="0"/>
      <w:outlineLvl w:val="6"/>
    </w:pPr>
    <w:rPr>
      <w:rFonts w:asciiTheme="minorHAnsi" w:eastAsiaTheme="majorEastAsia" w:hAnsiTheme="minorHAnsi"/>
      <w:color w:val="595959" w:themeColor="text1" w:themeTint="A6"/>
    </w:rPr>
  </w:style>
  <w:style w:type="paragraph" w:styleId="Heading8">
    <w:name w:val="heading 8"/>
    <w:basedOn w:val="Normal"/>
    <w:next w:val="Normal"/>
    <w:link w:val="Heading8Char"/>
    <w:uiPriority w:val="9"/>
    <w:semiHidden/>
    <w:unhideWhenUsed/>
    <w:qFormat/>
    <w:rsid w:val="00E274CD"/>
    <w:pPr>
      <w:keepNext/>
      <w:keepLines/>
      <w:spacing w:after="0"/>
      <w:outlineLvl w:val="7"/>
    </w:pPr>
    <w:rPr>
      <w:rFonts w:asciiTheme="minorHAnsi" w:eastAsiaTheme="majorEastAsia" w:hAnsiTheme="minorHAnsi"/>
      <w:i/>
      <w:iCs/>
      <w:color w:val="272727" w:themeColor="text1" w:themeTint="D8"/>
    </w:rPr>
  </w:style>
  <w:style w:type="paragraph" w:styleId="Heading9">
    <w:name w:val="heading 9"/>
    <w:basedOn w:val="Normal"/>
    <w:next w:val="Normal"/>
    <w:link w:val="Heading9Char"/>
    <w:uiPriority w:val="9"/>
    <w:semiHidden/>
    <w:unhideWhenUsed/>
    <w:qFormat/>
    <w:rsid w:val="00E274CD"/>
    <w:pPr>
      <w:keepNext/>
      <w:keepLines/>
      <w:spacing w:after="0"/>
      <w:outlineLvl w:val="8"/>
    </w:pPr>
    <w:rPr>
      <w:rFonts w:asciiTheme="minorHAnsi" w:eastAsiaTheme="majorEastAsia" w:hAnsiTheme="minorHAns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4CD"/>
    <w:rPr>
      <w:rFonts w:asciiTheme="majorHAnsi" w:eastAsiaTheme="majorEastAsia" w:hAnsiTheme="majorHAnsi"/>
      <w:color w:val="0F4761" w:themeColor="accent1" w:themeShade="BF"/>
      <w:sz w:val="40"/>
      <w:szCs w:val="40"/>
    </w:rPr>
  </w:style>
  <w:style w:type="character" w:customStyle="1" w:styleId="Heading2Char">
    <w:name w:val="Heading 2 Char"/>
    <w:basedOn w:val="DefaultParagraphFont"/>
    <w:link w:val="Heading2"/>
    <w:uiPriority w:val="9"/>
    <w:semiHidden/>
    <w:rsid w:val="00E274CD"/>
    <w:rPr>
      <w:rFonts w:asciiTheme="majorHAnsi" w:eastAsiaTheme="majorEastAsia" w:hAnsiTheme="majorHAnsi"/>
      <w:color w:val="0F4761" w:themeColor="accent1" w:themeShade="BF"/>
      <w:sz w:val="32"/>
      <w:szCs w:val="32"/>
    </w:rPr>
  </w:style>
  <w:style w:type="character" w:customStyle="1" w:styleId="Heading3Char">
    <w:name w:val="Heading 3 Char"/>
    <w:basedOn w:val="DefaultParagraphFont"/>
    <w:link w:val="Heading3"/>
    <w:uiPriority w:val="9"/>
    <w:semiHidden/>
    <w:rsid w:val="00E274CD"/>
    <w:rPr>
      <w:rFonts w:asciiTheme="minorHAnsi" w:eastAsiaTheme="majorEastAsia" w:hAnsiTheme="minorHAnsi"/>
      <w:color w:val="0F4761" w:themeColor="accent1" w:themeShade="BF"/>
      <w:sz w:val="28"/>
      <w:szCs w:val="28"/>
    </w:rPr>
  </w:style>
  <w:style w:type="character" w:customStyle="1" w:styleId="Heading4Char">
    <w:name w:val="Heading 4 Char"/>
    <w:basedOn w:val="DefaultParagraphFont"/>
    <w:link w:val="Heading4"/>
    <w:uiPriority w:val="9"/>
    <w:semiHidden/>
    <w:rsid w:val="00E274CD"/>
    <w:rPr>
      <w:rFonts w:asciiTheme="minorHAnsi" w:eastAsiaTheme="majorEastAsia" w:hAnsiTheme="minorHAnsi"/>
      <w:i/>
      <w:iCs/>
      <w:color w:val="0F4761" w:themeColor="accent1" w:themeShade="BF"/>
    </w:rPr>
  </w:style>
  <w:style w:type="character" w:customStyle="1" w:styleId="Heading5Char">
    <w:name w:val="Heading 5 Char"/>
    <w:basedOn w:val="DefaultParagraphFont"/>
    <w:link w:val="Heading5"/>
    <w:uiPriority w:val="9"/>
    <w:semiHidden/>
    <w:rsid w:val="00E274CD"/>
    <w:rPr>
      <w:rFonts w:asciiTheme="minorHAnsi" w:eastAsiaTheme="majorEastAsia" w:hAnsiTheme="minorHAnsi"/>
      <w:color w:val="0F4761" w:themeColor="accent1" w:themeShade="BF"/>
    </w:rPr>
  </w:style>
  <w:style w:type="character" w:customStyle="1" w:styleId="Heading6Char">
    <w:name w:val="Heading 6 Char"/>
    <w:basedOn w:val="DefaultParagraphFont"/>
    <w:link w:val="Heading6"/>
    <w:uiPriority w:val="9"/>
    <w:semiHidden/>
    <w:rsid w:val="00E274CD"/>
    <w:rPr>
      <w:rFonts w:asciiTheme="minorHAnsi" w:eastAsiaTheme="majorEastAsia" w:hAnsiTheme="minorHAnsi"/>
      <w:i/>
      <w:iCs/>
      <w:color w:val="595959" w:themeColor="text1" w:themeTint="A6"/>
    </w:rPr>
  </w:style>
  <w:style w:type="character" w:customStyle="1" w:styleId="Heading7Char">
    <w:name w:val="Heading 7 Char"/>
    <w:basedOn w:val="DefaultParagraphFont"/>
    <w:link w:val="Heading7"/>
    <w:uiPriority w:val="9"/>
    <w:semiHidden/>
    <w:rsid w:val="00E274CD"/>
    <w:rPr>
      <w:rFonts w:asciiTheme="minorHAnsi" w:eastAsiaTheme="majorEastAsia" w:hAnsiTheme="minorHAnsi"/>
      <w:color w:val="595959" w:themeColor="text1" w:themeTint="A6"/>
    </w:rPr>
  </w:style>
  <w:style w:type="character" w:customStyle="1" w:styleId="Heading8Char">
    <w:name w:val="Heading 8 Char"/>
    <w:basedOn w:val="DefaultParagraphFont"/>
    <w:link w:val="Heading8"/>
    <w:uiPriority w:val="9"/>
    <w:semiHidden/>
    <w:rsid w:val="00E274CD"/>
    <w:rPr>
      <w:rFonts w:asciiTheme="minorHAnsi" w:eastAsiaTheme="majorEastAsia" w:hAnsiTheme="minorHAnsi"/>
      <w:i/>
      <w:iCs/>
      <w:color w:val="272727" w:themeColor="text1" w:themeTint="D8"/>
    </w:rPr>
  </w:style>
  <w:style w:type="character" w:customStyle="1" w:styleId="Heading9Char">
    <w:name w:val="Heading 9 Char"/>
    <w:basedOn w:val="DefaultParagraphFont"/>
    <w:link w:val="Heading9"/>
    <w:uiPriority w:val="9"/>
    <w:semiHidden/>
    <w:rsid w:val="00E274CD"/>
    <w:rPr>
      <w:rFonts w:asciiTheme="minorHAnsi" w:eastAsiaTheme="majorEastAsia" w:hAnsiTheme="minorHAnsi"/>
      <w:color w:val="272727" w:themeColor="text1" w:themeTint="D8"/>
    </w:rPr>
  </w:style>
  <w:style w:type="paragraph" w:styleId="Title">
    <w:name w:val="Title"/>
    <w:basedOn w:val="Normal"/>
    <w:next w:val="Normal"/>
    <w:link w:val="TitleChar"/>
    <w:uiPriority w:val="10"/>
    <w:qFormat/>
    <w:rsid w:val="00E274CD"/>
    <w:pPr>
      <w:spacing w:after="80"/>
      <w:contextualSpacing/>
    </w:pPr>
    <w:rPr>
      <w:rFonts w:asciiTheme="majorHAnsi" w:eastAsiaTheme="majorEastAsia" w:hAnsiTheme="majorHAnsi"/>
      <w:spacing w:val="-10"/>
      <w:kern w:val="28"/>
      <w:sz w:val="56"/>
      <w:szCs w:val="56"/>
    </w:rPr>
  </w:style>
  <w:style w:type="character" w:customStyle="1" w:styleId="TitleChar">
    <w:name w:val="Title Char"/>
    <w:basedOn w:val="DefaultParagraphFont"/>
    <w:link w:val="Title"/>
    <w:uiPriority w:val="10"/>
    <w:rsid w:val="00E274CD"/>
    <w:rPr>
      <w:rFonts w:asciiTheme="majorHAnsi" w:eastAsiaTheme="majorEastAsia" w:hAnsiTheme="majorHAnsi"/>
      <w:spacing w:val="-10"/>
      <w:kern w:val="28"/>
      <w:sz w:val="56"/>
      <w:szCs w:val="56"/>
    </w:rPr>
  </w:style>
  <w:style w:type="paragraph" w:styleId="Subtitle">
    <w:name w:val="Subtitle"/>
    <w:basedOn w:val="Normal"/>
    <w:next w:val="Normal"/>
    <w:link w:val="SubtitleChar"/>
    <w:uiPriority w:val="11"/>
    <w:qFormat/>
    <w:rsid w:val="00E274CD"/>
    <w:pPr>
      <w:numPr>
        <w:ilvl w:val="1"/>
      </w:numPr>
    </w:pPr>
    <w:rPr>
      <w:rFonts w:asciiTheme="minorHAnsi" w:eastAsiaTheme="majorEastAsia" w:hAnsiTheme="minorHAnsi"/>
      <w:color w:val="595959" w:themeColor="text1" w:themeTint="A6"/>
      <w:spacing w:val="15"/>
      <w:sz w:val="28"/>
      <w:szCs w:val="28"/>
    </w:rPr>
  </w:style>
  <w:style w:type="character" w:customStyle="1" w:styleId="SubtitleChar">
    <w:name w:val="Subtitle Char"/>
    <w:basedOn w:val="DefaultParagraphFont"/>
    <w:link w:val="Subtitle"/>
    <w:uiPriority w:val="11"/>
    <w:rsid w:val="00E274CD"/>
    <w:rPr>
      <w:rFonts w:asciiTheme="minorHAnsi" w:eastAsiaTheme="majorEastAsia" w:hAnsiTheme="minorHAnsi"/>
      <w:color w:val="595959" w:themeColor="text1" w:themeTint="A6"/>
      <w:spacing w:val="15"/>
      <w:sz w:val="28"/>
      <w:szCs w:val="28"/>
    </w:rPr>
  </w:style>
  <w:style w:type="paragraph" w:styleId="Quote">
    <w:name w:val="Quote"/>
    <w:basedOn w:val="Normal"/>
    <w:next w:val="Normal"/>
    <w:link w:val="QuoteChar"/>
    <w:uiPriority w:val="29"/>
    <w:qFormat/>
    <w:rsid w:val="00E274CD"/>
    <w:pPr>
      <w:spacing w:before="160"/>
      <w:jc w:val="center"/>
    </w:pPr>
    <w:rPr>
      <w:i/>
      <w:iCs/>
      <w:color w:val="404040" w:themeColor="text1" w:themeTint="BF"/>
    </w:rPr>
  </w:style>
  <w:style w:type="character" w:customStyle="1" w:styleId="QuoteChar">
    <w:name w:val="Quote Char"/>
    <w:basedOn w:val="DefaultParagraphFont"/>
    <w:link w:val="Quote"/>
    <w:uiPriority w:val="29"/>
    <w:rsid w:val="00E274CD"/>
    <w:rPr>
      <w:i/>
      <w:iCs/>
      <w:color w:val="404040" w:themeColor="text1" w:themeTint="BF"/>
    </w:rPr>
  </w:style>
  <w:style w:type="paragraph" w:styleId="ListParagraph">
    <w:name w:val="List Paragraph"/>
    <w:basedOn w:val="Normal"/>
    <w:uiPriority w:val="34"/>
    <w:qFormat/>
    <w:rsid w:val="00E274CD"/>
    <w:pPr>
      <w:ind w:left="720"/>
      <w:contextualSpacing/>
    </w:pPr>
  </w:style>
  <w:style w:type="character" w:styleId="IntenseEmphasis">
    <w:name w:val="Intense Emphasis"/>
    <w:basedOn w:val="DefaultParagraphFont"/>
    <w:uiPriority w:val="21"/>
    <w:qFormat/>
    <w:rsid w:val="00E274CD"/>
    <w:rPr>
      <w:i/>
      <w:iCs/>
      <w:color w:val="0F4761" w:themeColor="accent1" w:themeShade="BF"/>
    </w:rPr>
  </w:style>
  <w:style w:type="paragraph" w:styleId="IntenseQuote">
    <w:name w:val="Intense Quote"/>
    <w:basedOn w:val="Normal"/>
    <w:next w:val="Normal"/>
    <w:link w:val="IntenseQuoteChar"/>
    <w:uiPriority w:val="30"/>
    <w:qFormat/>
    <w:rsid w:val="00E274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274CD"/>
    <w:rPr>
      <w:i/>
      <w:iCs/>
      <w:color w:val="0F4761" w:themeColor="accent1" w:themeShade="BF"/>
    </w:rPr>
  </w:style>
  <w:style w:type="character" w:styleId="IntenseReference">
    <w:name w:val="Intense Reference"/>
    <w:basedOn w:val="DefaultParagraphFont"/>
    <w:uiPriority w:val="32"/>
    <w:qFormat/>
    <w:rsid w:val="00E274CD"/>
    <w:rPr>
      <w:b/>
      <w:bCs/>
      <w:smallCaps/>
      <w:color w:val="0F4761" w:themeColor="accent1" w:themeShade="BF"/>
      <w:spacing w:val="5"/>
    </w:rPr>
  </w:style>
  <w:style w:type="paragraph" w:styleId="Header">
    <w:name w:val="header"/>
    <w:basedOn w:val="Normal"/>
    <w:link w:val="HeaderChar"/>
    <w:uiPriority w:val="99"/>
    <w:unhideWhenUsed/>
    <w:rsid w:val="00E32E6A"/>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E32E6A"/>
    <w:rPr>
      <w:rFonts w:eastAsia="Times New Roman" w:cs="Times New Roman"/>
      <w:kern w:val="0"/>
      <w:szCs w:val="24"/>
      <w14:ligatures w14:val="none"/>
    </w:rPr>
  </w:style>
  <w:style w:type="paragraph" w:styleId="Footer">
    <w:name w:val="footer"/>
    <w:basedOn w:val="Normal"/>
    <w:link w:val="FooterChar"/>
    <w:uiPriority w:val="99"/>
    <w:unhideWhenUsed/>
    <w:rsid w:val="00E32E6A"/>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E32E6A"/>
    <w:rPr>
      <w:rFonts w:eastAsia="Times New Roman" w:cs="Times New Roman"/>
      <w:kern w:val="0"/>
      <w:szCs w:val="24"/>
      <w14:ligatures w14:val="none"/>
    </w:rPr>
  </w:style>
  <w:style w:type="paragraph" w:styleId="NormalWeb">
    <w:name w:val="Normal (Web)"/>
    <w:basedOn w:val="Normal"/>
    <w:uiPriority w:val="99"/>
    <w:semiHidden/>
    <w:unhideWhenUsed/>
    <w:rsid w:val="00CF39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181</TotalTime>
  <Pages>4</Pages>
  <Words>1522</Words>
  <Characters>8681</Characters>
  <Application>Microsoft Office Word</Application>
  <DocSecurity>0</DocSecurity>
  <Lines>72</Lines>
  <Paragraphs>20</Paragraphs>
  <ScaleCrop>false</ScaleCrop>
  <Company/>
  <LinksUpToDate>false</LinksUpToDate>
  <CharactersWithSpaces>10183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Duesenberg</dc:creator>
  <cp:keywords/>
  <dc:description/>
  <cp:lastModifiedBy>Timothy Duesenberg</cp:lastModifiedBy>
  <cp:revision>197</cp:revision>
  <cp:lastPrinted>2025-11-01T17:49:00Z</cp:lastPrinted>
  <dcterms:created xsi:type="dcterms:W3CDTF">2025-10-28T19:57:00Z</dcterms:created>
  <dcterms:modified xsi:type="dcterms:W3CDTF">2025-11-01T18:46:00Z</dcterms:modified>
</cp:coreProperties>
</file>