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tcPr>
          <w:p w14:paraId="3171FCAE" w14:textId="77777777" w:rsidR="00F0254B" w:rsidRPr="006914ED" w:rsidRDefault="00F0254B" w:rsidP="00F0254B">
            <w:pPr>
              <w:pStyle w:val="Title"/>
              <w:ind w:right="115"/>
              <w:jc w:val="center"/>
              <w:rPr>
                <w:b/>
                <w:bCs/>
                <w:spacing w:val="-20"/>
                <w:kern w:val="36"/>
                <w:sz w:val="40"/>
                <w:szCs w:val="40"/>
                <w14:shadow w14:blurRad="50800" w14:dist="38100" w14:dir="2700000" w14:sx="100000" w14:sy="100000" w14:kx="0" w14:ky="0" w14:algn="tl">
                  <w14:srgbClr w14:val="000000">
                    <w14:alpha w14:val="60000"/>
                  </w14:srgbClr>
                </w14:shadow>
              </w:rPr>
            </w:pPr>
            <w:r w:rsidRPr="006914ED">
              <w:rPr>
                <w:b/>
                <w:bCs/>
                <w:spacing w:val="-20"/>
                <w:kern w:val="36"/>
                <w:sz w:val="40"/>
                <w:szCs w:val="40"/>
                <w14:shadow w14:blurRad="50800" w14:dist="38100" w14:dir="2700000" w14:sx="100000" w14:sy="100000" w14:kx="0" w14:ky="0" w14:algn="tl">
                  <w14:srgbClr w14:val="000000">
                    <w14:alpha w14:val="60000"/>
                  </w14:srgbClr>
                </w14:shadow>
              </w:rPr>
              <w:t>Laughter In Response to God’s Word?</w:t>
            </w:r>
          </w:p>
          <w:p w14:paraId="7CF75B73" w14:textId="77777777" w:rsidR="00F0254B" w:rsidRPr="006914ED" w:rsidRDefault="00F0254B" w:rsidP="00F0254B">
            <w:pPr>
              <w:spacing w:after="80"/>
              <w:ind w:right="115"/>
              <w:jc w:val="center"/>
              <w:rPr>
                <w:rFonts w:ascii="Arial Narrow" w:hAnsi="Arial Narrow" w:cs="Arial Narrow"/>
                <w:color w:val="000000"/>
                <w:sz w:val="20"/>
                <w:szCs w:val="20"/>
              </w:rPr>
            </w:pPr>
            <w:r w:rsidRPr="006914ED">
              <w:rPr>
                <w:rFonts w:ascii="Garamond" w:hAnsi="Garamond"/>
                <w:i/>
                <w:iCs/>
                <w:color w:val="000000"/>
                <w:sz w:val="20"/>
                <w:szCs w:val="20"/>
              </w:rPr>
              <w:t>Promise: God’s Word will prove true, and we can laugh with joy</w:t>
            </w:r>
            <w:r w:rsidRPr="006914ED">
              <w:rPr>
                <w:rFonts w:ascii="Garamond" w:hAnsi="Garamond"/>
                <w:i/>
                <w:iCs/>
                <w:color w:val="000000"/>
                <w:sz w:val="20"/>
                <w:szCs w:val="20"/>
              </w:rPr>
              <w:br/>
            </w:r>
            <w:r w:rsidRPr="006914ED">
              <w:rPr>
                <w:rFonts w:ascii="Arial Narrow" w:hAnsi="Arial Narrow" w:cs="Arial Narrow"/>
                <w:color w:val="000000"/>
                <w:sz w:val="20"/>
                <w:szCs w:val="20"/>
              </w:rPr>
              <w:t>Pastor Timothy A. Duesenberg</w:t>
            </w:r>
            <w:r w:rsidRPr="006914ED">
              <w:rPr>
                <w:rFonts w:ascii="Arial Narrow" w:hAnsi="Arial Narrow" w:cs="Arial Narrow"/>
                <w:color w:val="000000"/>
                <w:sz w:val="20"/>
                <w:szCs w:val="20"/>
              </w:rPr>
              <w:br/>
            </w:r>
            <w:r w:rsidRPr="006914ED">
              <w:rPr>
                <w:rFonts w:ascii="Arial Narrow" w:hAnsi="Arial Narrow" w:cs="Arial Narrow"/>
                <w:color w:val="000000"/>
                <w:sz w:val="20"/>
                <w:szCs w:val="20"/>
                <w:u w:val="single"/>
              </w:rPr>
              <w:t>Genesis 18:1-14</w:t>
            </w:r>
            <w:r w:rsidRPr="006914ED">
              <w:rPr>
                <w:rFonts w:ascii="Arial Narrow" w:hAnsi="Arial Narrow" w:cs="Arial Narrow"/>
                <w:color w:val="000000"/>
                <w:sz w:val="20"/>
                <w:szCs w:val="20"/>
              </w:rPr>
              <w:t>; Ps 27:7-14; Colossians 1:21-29; Luke 10:38-42</w:t>
            </w:r>
            <w:r w:rsidRPr="006914ED">
              <w:rPr>
                <w:rFonts w:ascii="Arial Narrow" w:hAnsi="Arial Narrow" w:cs="Arial Narrow"/>
                <w:color w:val="000000"/>
                <w:sz w:val="20"/>
                <w:szCs w:val="20"/>
              </w:rPr>
              <w:br/>
              <w:t>(6</w:t>
            </w:r>
            <w:r w:rsidRPr="006914ED">
              <w:rPr>
                <w:rFonts w:ascii="Arial Narrow" w:hAnsi="Arial Narrow" w:cs="Arial Narrow"/>
                <w:color w:val="000000"/>
                <w:sz w:val="20"/>
                <w:szCs w:val="20"/>
                <w:vertAlign w:val="superscript"/>
              </w:rPr>
              <w:t>th</w:t>
            </w:r>
            <w:r w:rsidRPr="006914ED">
              <w:rPr>
                <w:rFonts w:ascii="Arial Narrow" w:hAnsi="Arial Narrow" w:cs="Arial Narrow"/>
                <w:color w:val="000000"/>
                <w:sz w:val="20"/>
                <w:szCs w:val="20"/>
              </w:rPr>
              <w:t xml:space="preserve"> Sunday after Pentecost, Pr. 11), 7/20/25)</w:t>
            </w:r>
          </w:p>
          <w:p w14:paraId="387C4C7B" w14:textId="77777777" w:rsidR="00F0254B" w:rsidRPr="006914ED" w:rsidRDefault="00F0254B" w:rsidP="00F0254B">
            <w:pPr>
              <w:spacing w:after="80" w:line="216" w:lineRule="auto"/>
              <w:ind w:right="115"/>
              <w:jc w:val="both"/>
              <w:rPr>
                <w:rFonts w:ascii="Garamond" w:hAnsi="Garamond"/>
                <w:color w:val="000000"/>
              </w:rPr>
            </w:pPr>
            <w:r w:rsidRPr="006914ED">
              <w:rPr>
                <w:rFonts w:ascii="Garamond" w:hAnsi="Garamond"/>
                <w:bCs/>
                <w:i/>
                <w:iCs/>
                <w:color w:val="000000"/>
              </w:rPr>
              <w:t xml:space="preserve">The Lord said to Abraham, “Why did Sarah laugh and say, ‘Shall I indeed bear a child, now that I am old?’” </w:t>
            </w:r>
            <w:r w:rsidRPr="006914ED">
              <w:rPr>
                <w:rFonts w:ascii="Garamond" w:hAnsi="Garamond"/>
                <w:bCs/>
                <w:iCs/>
                <w:color w:val="000000"/>
              </w:rPr>
              <w:t>– v. 13</w:t>
            </w:r>
          </w:p>
          <w:p w14:paraId="138ECE59" w14:textId="77777777" w:rsidR="00F0254B" w:rsidRPr="006914ED" w:rsidRDefault="00F0254B" w:rsidP="00F0254B">
            <w:pPr>
              <w:spacing w:after="50" w:line="216" w:lineRule="auto"/>
              <w:ind w:right="115"/>
              <w:jc w:val="both"/>
              <w:rPr>
                <w:rFonts w:ascii="Arial Narrow" w:hAnsi="Arial Narrow" w:cs="Arial"/>
                <w:color w:val="000000"/>
              </w:rPr>
            </w:pPr>
            <w:r w:rsidRPr="006914ED">
              <w:rPr>
                <w:rFonts w:ascii="Arial Narrow" w:hAnsi="Arial Narrow" w:cs="Arial"/>
                <w:b/>
                <w:bCs/>
                <w:color w:val="000000"/>
              </w:rPr>
              <w:t xml:space="preserve">Lead In – </w:t>
            </w:r>
            <w:r w:rsidRPr="006914ED">
              <w:rPr>
                <w:rFonts w:ascii="Arial Narrow" w:hAnsi="Arial Narrow" w:cs="Arial"/>
                <w:color w:val="000000"/>
              </w:rPr>
              <w:t>One of my fond and blessed memories of my mother was her uniform response to a birth announcement. And being the oldest of five, and then having two of my sisters have, in one case 12 and in the other 6 children, I witnessed her response on many occasions. And then of course, Leslie and I announced to our parents four times that we were expecting, and with our fourth this came 13 years after our third. And my mom’s response? She would just start laughing as her eyes lit up, and she would share her excitement. She loved babies. Her laughter was different than was Sarah’s in our First Reading, but when it comes to God’s Word, we will see who always gets the last laugh…</w:t>
            </w:r>
          </w:p>
          <w:p w14:paraId="688EE0A1" w14:textId="77777777" w:rsidR="00F0254B" w:rsidRPr="00BD475D" w:rsidRDefault="00F0254B" w:rsidP="00F0254B">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BD475D">
              <w:rPr>
                <w:rFonts w:ascii="Arial Narrow" w:hAnsi="Arial Narrow" w:cs="Arial Narrow"/>
                <w:b/>
                <w:bCs/>
                <w:color w:val="984806" w:themeColor="accent6" w:themeShade="80"/>
              </w:rPr>
              <w:t>Abraham Had Already Heard from God and Laughed</w:t>
            </w:r>
          </w:p>
          <w:p w14:paraId="4C4C7873" w14:textId="77777777" w:rsidR="00F0254B" w:rsidRPr="006914ED" w:rsidRDefault="00F0254B" w:rsidP="00F0254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914ED">
              <w:rPr>
                <w:rFonts w:ascii="Arial Narrow" w:hAnsi="Arial Narrow" w:cs="Arial Narrow"/>
                <w:color w:val="000000"/>
              </w:rPr>
              <w:t xml:space="preserve">Abram got a name change in </w:t>
            </w:r>
            <w:proofErr w:type="spellStart"/>
            <w:r w:rsidRPr="006914ED">
              <w:rPr>
                <w:rFonts w:ascii="Arial Narrow" w:hAnsi="Arial Narrow" w:cs="Arial Narrow"/>
                <w:color w:val="000000"/>
              </w:rPr>
              <w:t>chpt</w:t>
            </w:r>
            <w:proofErr w:type="spellEnd"/>
            <w:r w:rsidRPr="006914ED">
              <w:rPr>
                <w:rFonts w:ascii="Arial Narrow" w:hAnsi="Arial Narrow" w:cs="Arial Narrow"/>
                <w:color w:val="000000"/>
              </w:rPr>
              <w:t xml:space="preserve"> 17, and that not all…</w:t>
            </w:r>
          </w:p>
          <w:p w14:paraId="2CB5A633" w14:textId="77777777" w:rsidR="00F0254B" w:rsidRPr="006914ED" w:rsidRDefault="00F0254B" w:rsidP="00F0254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914ED">
              <w:rPr>
                <w:rFonts w:ascii="Arial Narrow" w:hAnsi="Arial Narrow" w:cs="Arial Narrow"/>
                <w:color w:val="000000"/>
              </w:rPr>
              <w:t>Sarah who is 90 will bear the 99yr old a son…</w:t>
            </w:r>
          </w:p>
          <w:p w14:paraId="4FB5C4DF" w14:textId="77777777" w:rsidR="00F0254B" w:rsidRPr="006914ED" w:rsidRDefault="00F0254B" w:rsidP="00F0254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914ED">
              <w:rPr>
                <w:rFonts w:ascii="Arial Narrow" w:hAnsi="Arial Narrow" w:cs="Arial Narrow"/>
                <w:color w:val="000000"/>
              </w:rPr>
              <w:t>The possibility his laughter was not out of doubt…</w:t>
            </w:r>
          </w:p>
          <w:p w14:paraId="0B4E90C2" w14:textId="77777777" w:rsidR="00F0254B" w:rsidRPr="001B6FAE" w:rsidRDefault="00F0254B" w:rsidP="00F0254B">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1B6FAE">
              <w:rPr>
                <w:rFonts w:ascii="Arial Narrow" w:hAnsi="Arial Narrow" w:cs="Arial Narrow"/>
                <w:b/>
                <w:bCs/>
                <w:color w:val="4F6228" w:themeColor="accent3" w:themeShade="80"/>
              </w:rPr>
              <w:t>This Sunday’s Theme Focuses on the Word of God</w:t>
            </w:r>
          </w:p>
          <w:p w14:paraId="60140B9C" w14:textId="77777777" w:rsidR="00F0254B" w:rsidRPr="006914ED" w:rsidRDefault="00F0254B" w:rsidP="00F0254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914ED">
              <w:rPr>
                <w:rFonts w:ascii="Arial Narrow" w:hAnsi="Arial Narrow" w:cs="Arial Narrow"/>
                <w:color w:val="000000"/>
              </w:rPr>
              <w:t>The Introit, Collect, Epistle, and Gospel…</w:t>
            </w:r>
          </w:p>
          <w:p w14:paraId="7C0E5528" w14:textId="77777777" w:rsidR="00F0254B" w:rsidRPr="006914ED" w:rsidRDefault="00F0254B" w:rsidP="00F0254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914ED">
              <w:rPr>
                <w:rFonts w:ascii="Arial Narrow" w:hAnsi="Arial Narrow" w:cs="Arial Narrow"/>
                <w:color w:val="000000"/>
              </w:rPr>
              <w:t>God’s Word comes to A &amp; S in Middle East heat…</w:t>
            </w:r>
          </w:p>
          <w:p w14:paraId="4CE5D88A" w14:textId="77777777" w:rsidR="00F0254B" w:rsidRPr="006914ED" w:rsidRDefault="00F0254B" w:rsidP="00F0254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914ED">
              <w:rPr>
                <w:rFonts w:ascii="Arial Narrow" w:hAnsi="Arial Narrow" w:cs="Arial Narrow"/>
                <w:color w:val="000000"/>
              </w:rPr>
              <w:t>There is no Word impossible for God…</w:t>
            </w:r>
          </w:p>
          <w:p w14:paraId="28B10D76" w14:textId="0E39374E" w:rsidR="00F0254B" w:rsidRPr="00E60F05" w:rsidRDefault="00F0254B" w:rsidP="00F0254B">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E60F05">
              <w:rPr>
                <w:rFonts w:ascii="Arial Narrow" w:hAnsi="Arial Narrow" w:cs="Arial Narrow"/>
                <w:b/>
                <w:bCs/>
                <w:color w:val="17365D" w:themeColor="text2" w:themeShade="BF"/>
              </w:rPr>
              <w:t xml:space="preserve">Sarah May Have Doubted </w:t>
            </w:r>
            <w:proofErr w:type="gramStart"/>
            <w:r w:rsidRPr="00E60F05">
              <w:rPr>
                <w:rFonts w:ascii="Arial Narrow" w:hAnsi="Arial Narrow" w:cs="Arial Narrow"/>
                <w:b/>
                <w:bCs/>
                <w:color w:val="17365D" w:themeColor="text2" w:themeShade="BF"/>
              </w:rPr>
              <w:t>But</w:t>
            </w:r>
            <w:proofErr w:type="gramEnd"/>
            <w:r w:rsidRPr="00E60F05">
              <w:rPr>
                <w:rFonts w:ascii="Arial Narrow" w:hAnsi="Arial Narrow" w:cs="Arial Narrow"/>
                <w:b/>
                <w:bCs/>
                <w:color w:val="17365D" w:themeColor="text2" w:themeShade="BF"/>
              </w:rPr>
              <w:t xml:space="preserve"> She Didn’t </w:t>
            </w:r>
            <w:r w:rsidR="00FD4B0B">
              <w:rPr>
                <w:rFonts w:ascii="Arial Narrow" w:hAnsi="Arial Narrow" w:cs="Arial Narrow"/>
                <w:b/>
                <w:bCs/>
                <w:color w:val="17365D" w:themeColor="text2" w:themeShade="BF"/>
              </w:rPr>
              <w:t>Mock or Scorn</w:t>
            </w:r>
          </w:p>
          <w:p w14:paraId="2B5E2DDA" w14:textId="77777777" w:rsidR="00F0254B" w:rsidRPr="006914ED" w:rsidRDefault="00F0254B" w:rsidP="00F0254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914ED">
              <w:rPr>
                <w:rFonts w:ascii="Arial Narrow" w:hAnsi="Arial Narrow" w:cs="Arial Narrow"/>
                <w:color w:val="000000"/>
              </w:rPr>
              <w:t>Sarah is mildly rebuked for lying…</w:t>
            </w:r>
          </w:p>
          <w:p w14:paraId="5711D0B2" w14:textId="77777777" w:rsidR="00F0254B" w:rsidRPr="006914ED" w:rsidRDefault="00F0254B" w:rsidP="00F0254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914ED">
              <w:rPr>
                <w:rFonts w:ascii="Arial Narrow" w:hAnsi="Arial Narrow" w:cs="Arial Narrow"/>
                <w:color w:val="000000"/>
              </w:rPr>
              <w:t>The scornful laugh will not get the last laugh! …</w:t>
            </w:r>
          </w:p>
          <w:p w14:paraId="618027F6" w14:textId="77777777" w:rsidR="00F0254B" w:rsidRPr="006914ED" w:rsidRDefault="00F0254B" w:rsidP="00F0254B">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914ED">
              <w:rPr>
                <w:rFonts w:ascii="Arial Narrow" w:hAnsi="Arial Narrow" w:cs="Arial Narrow"/>
                <w:color w:val="000000"/>
              </w:rPr>
              <w:t>With the name Isaac we all get to laugh with A &amp; S…</w:t>
            </w:r>
          </w:p>
          <w:p w14:paraId="0C89E668" w14:textId="77777777" w:rsidR="00F0254B" w:rsidRPr="006914ED" w:rsidRDefault="00F0254B" w:rsidP="00F0254B">
            <w:pPr>
              <w:pBdr>
                <w:bottom w:val="single" w:sz="4" w:space="1" w:color="auto"/>
              </w:pBdr>
              <w:spacing w:after="50" w:line="216" w:lineRule="auto"/>
              <w:ind w:right="115"/>
              <w:jc w:val="both"/>
              <w:rPr>
                <w:rFonts w:ascii="Arial Narrow" w:hAnsi="Arial Narrow"/>
                <w:bCs/>
              </w:rPr>
            </w:pPr>
            <w:r w:rsidRPr="006914ED">
              <w:rPr>
                <w:rFonts w:ascii="Arial Narrow" w:hAnsi="Arial Narrow"/>
                <w:b/>
              </w:rPr>
              <w:t xml:space="preserve">Final Word – </w:t>
            </w:r>
            <w:r w:rsidRPr="006914ED">
              <w:rPr>
                <w:rFonts w:ascii="Arial Narrow" w:hAnsi="Arial Narrow"/>
                <w:bCs/>
              </w:rPr>
              <w:t>The Apostle Paul writes in Romans 10 that “faith comes from hearing, and hearing through the word of Christ.” His Word works repentance and faith and combined with water in Baptism it bestows new birth. It continues to bring forgiveness and fortifies our trust in its guidance. God’s Word combined with the bread and wine of Holy Communion nourishes us with Christ’s very body and blood. Some may continue to mock and show disdain to God’s Word, but rest assured they will not get the last laugh. We who hold Fast to God’s Word, who read, mark, learn, and inwardly digest it, will with Christ get the last and longest laugh of joy, relief, and satisfaction.</w:t>
            </w:r>
          </w:p>
          <w:p w14:paraId="2158D5B0" w14:textId="77777777" w:rsidR="00F0254B" w:rsidRPr="006914ED" w:rsidRDefault="00F0254B" w:rsidP="00F0254B">
            <w:pPr>
              <w:tabs>
                <w:tab w:val="left" w:pos="162"/>
              </w:tabs>
              <w:spacing w:after="50" w:line="228" w:lineRule="auto"/>
              <w:ind w:right="115"/>
              <w:jc w:val="both"/>
              <w:rPr>
                <w:rFonts w:ascii="Arial Narrow" w:hAnsi="Arial Narrow"/>
                <w:bCs/>
                <w:color w:val="000000"/>
                <w:spacing w:val="2"/>
                <w:sz w:val="20"/>
                <w:szCs w:val="20"/>
              </w:rPr>
            </w:pPr>
            <w:r w:rsidRPr="00534106">
              <w:rPr>
                <w:rFonts w:ascii="Arial Narrow" w:hAnsi="Arial Narrow"/>
                <w:b/>
                <w:color w:val="984806" w:themeColor="accent6" w:themeShade="80"/>
                <w:spacing w:val="2"/>
                <w:sz w:val="20"/>
                <w:szCs w:val="20"/>
              </w:rPr>
              <w:t>Ge 17:4-</w:t>
            </w:r>
            <w:proofErr w:type="gramStart"/>
            <w:r w:rsidRPr="00534106">
              <w:rPr>
                <w:rFonts w:ascii="Arial Narrow" w:hAnsi="Arial Narrow"/>
                <w:b/>
                <w:color w:val="984806" w:themeColor="accent6" w:themeShade="80"/>
                <w:spacing w:val="2"/>
                <w:sz w:val="20"/>
                <w:szCs w:val="20"/>
              </w:rPr>
              <w:t>5</w:t>
            </w:r>
            <w:r w:rsidRPr="00534106">
              <w:rPr>
                <w:rFonts w:ascii="Arial Narrow" w:hAnsi="Arial Narrow"/>
                <w:bCs/>
                <w:color w:val="984806" w:themeColor="accent6" w:themeShade="80"/>
                <w:spacing w:val="2"/>
                <w:sz w:val="20"/>
                <w:szCs w:val="20"/>
              </w:rPr>
              <w:t xml:space="preserve"> </w:t>
            </w:r>
            <w:r w:rsidRPr="00534106">
              <w:rPr>
                <w:rFonts w:ascii="Arial Narrow" w:hAnsi="Arial Narrow"/>
                <w:bCs/>
                <w:color w:val="984806" w:themeColor="accent6" w:themeShade="80"/>
                <w:spacing w:val="2"/>
                <w:sz w:val="20"/>
                <w:szCs w:val="20"/>
                <w:vertAlign w:val="superscript"/>
              </w:rPr>
              <w:t> </w:t>
            </w:r>
            <w:r w:rsidRPr="006914ED">
              <w:rPr>
                <w:rFonts w:ascii="Arial Narrow" w:hAnsi="Arial Narrow"/>
                <w:bCs/>
                <w:color w:val="000000"/>
                <w:spacing w:val="2"/>
                <w:sz w:val="20"/>
                <w:szCs w:val="20"/>
              </w:rPr>
              <w:t>“</w:t>
            </w:r>
            <w:proofErr w:type="gramEnd"/>
            <w:r w:rsidRPr="006914ED">
              <w:rPr>
                <w:rFonts w:ascii="Arial Narrow" w:hAnsi="Arial Narrow"/>
                <w:bCs/>
                <w:color w:val="000000"/>
                <w:spacing w:val="2"/>
                <w:sz w:val="20"/>
                <w:szCs w:val="20"/>
              </w:rPr>
              <w:t>Behold, my covenant is with you, and you shall be the father of a multitude of nations. No longer shall your name be called Abram, but your name shall be Abraham, for I have made you the father of a multitude of nations.”</w:t>
            </w:r>
          </w:p>
          <w:p w14:paraId="680A735D" w14:textId="77777777" w:rsidR="00F0254B" w:rsidRPr="006914ED" w:rsidRDefault="00F0254B" w:rsidP="00F0254B">
            <w:pPr>
              <w:tabs>
                <w:tab w:val="left" w:pos="162"/>
              </w:tabs>
              <w:spacing w:after="50" w:line="228" w:lineRule="auto"/>
              <w:ind w:right="115"/>
              <w:jc w:val="both"/>
              <w:rPr>
                <w:rFonts w:ascii="Arial Narrow" w:hAnsi="Arial Narrow"/>
                <w:bCs/>
                <w:color w:val="000000"/>
                <w:spacing w:val="2"/>
                <w:sz w:val="20"/>
                <w:szCs w:val="20"/>
              </w:rPr>
            </w:pPr>
            <w:r w:rsidRPr="00534106">
              <w:rPr>
                <w:rFonts w:ascii="Arial Narrow" w:hAnsi="Arial Narrow"/>
                <w:b/>
                <w:color w:val="984806" w:themeColor="accent6" w:themeShade="80"/>
                <w:spacing w:val="2"/>
                <w:sz w:val="20"/>
                <w:szCs w:val="20"/>
              </w:rPr>
              <w:t>Ge 17:10</w:t>
            </w:r>
            <w:r w:rsidRPr="00534106">
              <w:rPr>
                <w:rFonts w:ascii="Arial Narrow" w:hAnsi="Arial Narrow"/>
                <w:bCs/>
                <w:color w:val="984806" w:themeColor="accent6" w:themeShade="80"/>
                <w:spacing w:val="2"/>
                <w:sz w:val="20"/>
                <w:szCs w:val="20"/>
              </w:rPr>
              <w:t xml:space="preserve"> </w:t>
            </w:r>
            <w:r w:rsidRPr="006914ED">
              <w:rPr>
                <w:rFonts w:ascii="Arial Narrow" w:hAnsi="Arial Narrow"/>
                <w:bCs/>
                <w:color w:val="000000"/>
                <w:spacing w:val="2"/>
                <w:sz w:val="20"/>
                <w:szCs w:val="20"/>
              </w:rPr>
              <w:t>This is my covenant, which you shall keep, between me and you and your offspring after you: Every male among you shall be circumcised.</w:t>
            </w:r>
          </w:p>
          <w:p w14:paraId="73F899FD" w14:textId="77777777" w:rsidR="00F0254B" w:rsidRPr="006914ED" w:rsidRDefault="00F0254B" w:rsidP="00F0254B">
            <w:pPr>
              <w:tabs>
                <w:tab w:val="left" w:pos="162"/>
              </w:tabs>
              <w:spacing w:after="50" w:line="228" w:lineRule="auto"/>
              <w:ind w:right="115"/>
              <w:jc w:val="both"/>
              <w:rPr>
                <w:rFonts w:ascii="Arial Narrow" w:hAnsi="Arial Narrow"/>
                <w:bCs/>
                <w:color w:val="000000"/>
                <w:spacing w:val="2"/>
                <w:sz w:val="20"/>
                <w:szCs w:val="20"/>
              </w:rPr>
            </w:pPr>
            <w:r w:rsidRPr="00534106">
              <w:rPr>
                <w:rFonts w:ascii="Arial Narrow" w:hAnsi="Arial Narrow"/>
                <w:b/>
                <w:color w:val="984806" w:themeColor="accent6" w:themeShade="80"/>
                <w:spacing w:val="2"/>
                <w:sz w:val="20"/>
                <w:szCs w:val="20"/>
              </w:rPr>
              <w:t>Ge 17:15-16</w:t>
            </w:r>
            <w:r w:rsidRPr="00534106">
              <w:rPr>
                <w:rFonts w:ascii="Arial Narrow" w:hAnsi="Arial Narrow"/>
                <w:bCs/>
                <w:color w:val="984806" w:themeColor="accent6" w:themeShade="80"/>
                <w:spacing w:val="2"/>
                <w:sz w:val="20"/>
                <w:szCs w:val="20"/>
              </w:rPr>
              <w:t xml:space="preserve"> </w:t>
            </w:r>
            <w:r w:rsidRPr="006914ED">
              <w:rPr>
                <w:rFonts w:ascii="Arial Narrow" w:hAnsi="Arial Narrow"/>
                <w:bCs/>
                <w:color w:val="000000"/>
                <w:spacing w:val="2"/>
                <w:sz w:val="20"/>
                <w:szCs w:val="20"/>
              </w:rPr>
              <w:t>And God said to Abraham, “As for Sarai your wife, you shall not call her name Sarai, but Sarah shall be her name. I will bless her, and moreover, I will give you a son by her. (Abe 99 and Sarah 90)</w:t>
            </w:r>
          </w:p>
          <w:p w14:paraId="23386BA2" w14:textId="77777777" w:rsidR="00F0254B" w:rsidRPr="006914ED" w:rsidRDefault="00F0254B" w:rsidP="00F0254B">
            <w:pPr>
              <w:tabs>
                <w:tab w:val="left" w:pos="162"/>
              </w:tabs>
              <w:spacing w:after="50" w:line="228" w:lineRule="auto"/>
              <w:ind w:right="115"/>
              <w:jc w:val="both"/>
              <w:rPr>
                <w:rFonts w:ascii="Arial Narrow" w:hAnsi="Arial Narrow"/>
                <w:bCs/>
                <w:color w:val="000000"/>
                <w:spacing w:val="2"/>
                <w:sz w:val="20"/>
                <w:szCs w:val="20"/>
              </w:rPr>
            </w:pPr>
            <w:r w:rsidRPr="00E95AEC">
              <w:rPr>
                <w:rFonts w:ascii="Arial Narrow" w:hAnsi="Arial Narrow"/>
                <w:b/>
                <w:color w:val="984806" w:themeColor="accent6" w:themeShade="80"/>
                <w:spacing w:val="2"/>
                <w:sz w:val="20"/>
                <w:szCs w:val="20"/>
              </w:rPr>
              <w:t>Ge 17:17</w:t>
            </w:r>
            <w:r w:rsidRPr="00E95AEC">
              <w:rPr>
                <w:rFonts w:ascii="Arial Narrow" w:hAnsi="Arial Narrow"/>
                <w:bCs/>
                <w:color w:val="984806" w:themeColor="accent6" w:themeShade="80"/>
                <w:spacing w:val="2"/>
                <w:sz w:val="20"/>
                <w:szCs w:val="20"/>
              </w:rPr>
              <w:t xml:space="preserve"> </w:t>
            </w:r>
            <w:r w:rsidRPr="006914ED">
              <w:rPr>
                <w:rFonts w:ascii="Arial Narrow" w:hAnsi="Arial Narrow"/>
                <w:bCs/>
                <w:color w:val="000000"/>
                <w:spacing w:val="2"/>
                <w:sz w:val="20"/>
                <w:szCs w:val="20"/>
              </w:rPr>
              <w:t>Then Abraham fell on his face and laughed and said to himself, “Shall a child be born to a man who is a hundred years old? Shall Sarah, who is ninety years old, bear a child?”</w:t>
            </w:r>
          </w:p>
          <w:p w14:paraId="4685EEE8" w14:textId="77777777" w:rsidR="00F0254B" w:rsidRPr="006914ED" w:rsidRDefault="00F0254B" w:rsidP="00F0254B">
            <w:pPr>
              <w:tabs>
                <w:tab w:val="left" w:pos="162"/>
              </w:tabs>
              <w:spacing w:after="50" w:line="228" w:lineRule="auto"/>
              <w:ind w:right="115"/>
              <w:jc w:val="both"/>
              <w:rPr>
                <w:rFonts w:ascii="Arial Narrow" w:hAnsi="Arial Narrow"/>
                <w:bCs/>
                <w:color w:val="000000"/>
                <w:spacing w:val="2"/>
                <w:sz w:val="20"/>
                <w:szCs w:val="20"/>
              </w:rPr>
            </w:pPr>
            <w:r w:rsidRPr="00E95AEC">
              <w:rPr>
                <w:rFonts w:ascii="Arial Narrow" w:hAnsi="Arial Narrow"/>
                <w:b/>
                <w:color w:val="984806" w:themeColor="accent6" w:themeShade="80"/>
                <w:spacing w:val="2"/>
                <w:sz w:val="20"/>
                <w:szCs w:val="20"/>
              </w:rPr>
              <w:t>Ge 15:6</w:t>
            </w:r>
            <w:r w:rsidRPr="00E95AEC">
              <w:rPr>
                <w:rFonts w:ascii="Arial Narrow" w:hAnsi="Arial Narrow"/>
                <w:bCs/>
                <w:color w:val="984806" w:themeColor="accent6" w:themeShade="80"/>
                <w:spacing w:val="2"/>
                <w:sz w:val="20"/>
                <w:szCs w:val="20"/>
              </w:rPr>
              <w:t xml:space="preserve"> </w:t>
            </w:r>
            <w:r w:rsidRPr="006914ED">
              <w:rPr>
                <w:rFonts w:ascii="Arial Narrow" w:hAnsi="Arial Narrow"/>
                <w:bCs/>
                <w:color w:val="000000"/>
                <w:spacing w:val="2"/>
                <w:sz w:val="20"/>
                <w:szCs w:val="20"/>
              </w:rPr>
              <w:t xml:space="preserve">And he </w:t>
            </w:r>
            <w:proofErr w:type="gramStart"/>
            <w:r w:rsidRPr="006914ED">
              <w:rPr>
                <w:rFonts w:ascii="Arial Narrow" w:hAnsi="Arial Narrow"/>
                <w:bCs/>
                <w:color w:val="000000"/>
                <w:spacing w:val="2"/>
                <w:sz w:val="20"/>
                <w:szCs w:val="20"/>
              </w:rPr>
              <w:t>believed</w:t>
            </w:r>
            <w:proofErr w:type="gramEnd"/>
            <w:r w:rsidRPr="006914ED">
              <w:rPr>
                <w:rFonts w:ascii="Arial Narrow" w:hAnsi="Arial Narrow"/>
                <w:bCs/>
                <w:color w:val="000000"/>
                <w:spacing w:val="2"/>
                <w:sz w:val="20"/>
                <w:szCs w:val="20"/>
              </w:rPr>
              <w:t xml:space="preserve"> the Lord, and he counted it to him as righteousness.</w:t>
            </w:r>
          </w:p>
          <w:p w14:paraId="37706748" w14:textId="5524B4A2" w:rsidR="000402CD" w:rsidRPr="00BE0464" w:rsidRDefault="000402CD" w:rsidP="000402CD">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tcPr>
          <w:p w14:paraId="6F769FBA" w14:textId="77777777" w:rsidR="002D7C7C" w:rsidRPr="005A0A66" w:rsidRDefault="002D7C7C" w:rsidP="002D7C7C">
            <w:pPr>
              <w:tabs>
                <w:tab w:val="left" w:pos="162"/>
              </w:tabs>
              <w:spacing w:after="50" w:line="228" w:lineRule="auto"/>
              <w:ind w:left="115"/>
              <w:jc w:val="center"/>
              <w:rPr>
                <w:rFonts w:ascii="Arial Narrow" w:hAnsi="Arial Narrow" w:cs="Arial Narrow"/>
                <w:b/>
                <w:bCs/>
                <w:iCs/>
                <w:color w:val="000000"/>
              </w:rPr>
            </w:pPr>
            <w:r w:rsidRPr="006914ED">
              <w:rPr>
                <w:rFonts w:ascii="Arial Narrow" w:hAnsi="Arial Narrow" w:cs="Arial Narrow"/>
                <w:b/>
                <w:bCs/>
                <w:iCs/>
                <w:color w:val="000000"/>
                <w:sz w:val="40"/>
                <w:szCs w:val="40"/>
              </w:rPr>
              <w:t>Genesis 18:1-</w:t>
            </w:r>
            <w:proofErr w:type="gramStart"/>
            <w:r w:rsidRPr="006914ED">
              <w:rPr>
                <w:rFonts w:ascii="Arial Narrow" w:hAnsi="Arial Narrow" w:cs="Arial Narrow"/>
                <w:b/>
                <w:bCs/>
                <w:iCs/>
                <w:color w:val="000000"/>
                <w:sz w:val="40"/>
                <w:szCs w:val="40"/>
              </w:rPr>
              <w:t>14</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34DAA0FA" w14:textId="77777777" w:rsidR="002D7C7C" w:rsidRPr="006914ED" w:rsidRDefault="002D7C7C" w:rsidP="002D7C7C">
            <w:pPr>
              <w:spacing w:after="50" w:line="216" w:lineRule="auto"/>
              <w:ind w:left="115"/>
              <w:jc w:val="center"/>
              <w:rPr>
                <w:rFonts w:ascii="Garamond" w:hAnsi="Garamond" w:cs="Arial Narrow"/>
                <w:i/>
                <w:iCs/>
                <w:color w:val="000000"/>
              </w:rPr>
            </w:pPr>
            <w:r w:rsidRPr="006914ED">
              <w:rPr>
                <w:rFonts w:ascii="Garamond" w:hAnsi="Garamond" w:cs="Arial Narrow"/>
                <w:i/>
                <w:iCs/>
                <w:color w:val="000000"/>
              </w:rPr>
              <w:t>Isaac’s Birth Promised</w:t>
            </w:r>
          </w:p>
          <w:p w14:paraId="425E5AC8" w14:textId="77777777" w:rsidR="002D7C7C" w:rsidRPr="006914ED" w:rsidRDefault="002D7C7C" w:rsidP="002D7C7C">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6914ED">
              <w:rPr>
                <w:rFonts w:ascii="Arial Narrow" w:hAnsi="Arial Narrow" w:cs="Arial Narrow"/>
                <w:bCs/>
                <w:iCs/>
                <w:color w:val="000000" w:themeColor="text1"/>
              </w:rPr>
              <w:tab/>
            </w:r>
            <w:r w:rsidRPr="003A6FB0">
              <w:rPr>
                <w:rFonts w:ascii="Arial Narrow" w:hAnsi="Arial Narrow" w:cs="Arial Narrow"/>
                <w:bCs/>
                <w:iCs/>
                <w:color w:val="4F6228" w:themeColor="accent3" w:themeShade="80"/>
                <w:vertAlign w:val="superscript"/>
              </w:rPr>
              <w:t>1</w:t>
            </w:r>
            <w:r w:rsidRPr="003A6FB0">
              <w:rPr>
                <w:rFonts w:ascii="Arial Narrow" w:hAnsi="Arial Narrow" w:cs="Arial Narrow"/>
                <w:bCs/>
                <w:iCs/>
                <w:color w:val="4F6228" w:themeColor="accent3" w:themeShade="80"/>
              </w:rPr>
              <w:t xml:space="preserve">The </w:t>
            </w:r>
            <w:r w:rsidRPr="00D57F04">
              <w:rPr>
                <w:rFonts w:ascii="Arial Narrow" w:hAnsi="Arial Narrow" w:cs="Arial Narrow"/>
                <w:bCs/>
                <w:iCs/>
                <w:smallCaps/>
                <w:color w:val="4F6228" w:themeColor="accent3" w:themeShade="80"/>
                <w:u w:val="single" w:color="4F6228" w:themeColor="accent3" w:themeShade="80"/>
              </w:rPr>
              <w:t>Lord</w:t>
            </w:r>
            <w:r w:rsidRPr="003A6FB0">
              <w:rPr>
                <w:rFonts w:ascii="Arial Narrow" w:hAnsi="Arial Narrow" w:cs="Arial Narrow"/>
                <w:bCs/>
                <w:iCs/>
                <w:color w:val="4F6228" w:themeColor="accent3" w:themeShade="80"/>
              </w:rPr>
              <w:t xml:space="preserve"> appeared to [Abraham] by the oaks of Mamre, as he sat at the door of his tent in the heat of the day. </w:t>
            </w:r>
            <w:r w:rsidRPr="006914ED">
              <w:rPr>
                <w:rFonts w:ascii="Arial Narrow" w:hAnsi="Arial Narrow" w:cs="Arial Narrow"/>
                <w:bCs/>
                <w:iCs/>
                <w:color w:val="000000" w:themeColor="text1"/>
                <w:vertAlign w:val="superscript"/>
              </w:rPr>
              <w:t>2</w:t>
            </w:r>
            <w:r w:rsidRPr="006914ED">
              <w:rPr>
                <w:rFonts w:ascii="Arial Narrow" w:hAnsi="Arial Narrow" w:cs="Arial Narrow"/>
                <w:bCs/>
                <w:iCs/>
                <w:color w:val="000000" w:themeColor="text1"/>
              </w:rPr>
              <w:t xml:space="preserve">He lifted up his eyes and looked, and behold, </w:t>
            </w:r>
            <w:r w:rsidRPr="00D02909">
              <w:rPr>
                <w:rFonts w:ascii="Arial Narrow" w:hAnsi="Arial Narrow" w:cs="Arial Narrow"/>
                <w:bCs/>
                <w:iCs/>
                <w:color w:val="4F6228" w:themeColor="accent3" w:themeShade="80"/>
              </w:rPr>
              <w:t xml:space="preserve">three men </w:t>
            </w:r>
            <w:r w:rsidRPr="006914ED">
              <w:rPr>
                <w:rFonts w:ascii="Arial Narrow" w:hAnsi="Arial Narrow" w:cs="Arial Narrow"/>
                <w:bCs/>
                <w:iCs/>
                <w:color w:val="000000" w:themeColor="text1"/>
              </w:rPr>
              <w:t xml:space="preserve">were standing in front of him. When he saw them, he ran from the tent door to meet them and bowed himself to the earth </w:t>
            </w:r>
            <w:r w:rsidRPr="006914ED">
              <w:rPr>
                <w:rFonts w:ascii="Arial Narrow" w:hAnsi="Arial Narrow" w:cs="Arial Narrow"/>
                <w:bCs/>
                <w:iCs/>
                <w:color w:val="000000" w:themeColor="text1"/>
                <w:vertAlign w:val="superscript"/>
              </w:rPr>
              <w:t>3</w:t>
            </w:r>
            <w:r w:rsidRPr="006914ED">
              <w:rPr>
                <w:rFonts w:ascii="Arial Narrow" w:hAnsi="Arial Narrow" w:cs="Arial Narrow"/>
                <w:bCs/>
                <w:iCs/>
                <w:color w:val="000000" w:themeColor="text1"/>
              </w:rPr>
              <w:t>and said, “</w:t>
            </w:r>
            <w:r w:rsidRPr="00710675">
              <w:rPr>
                <w:rFonts w:ascii="Arial Narrow" w:hAnsi="Arial Narrow" w:cs="Arial Narrow"/>
                <w:bCs/>
                <w:iCs/>
                <w:color w:val="4F6228" w:themeColor="accent3" w:themeShade="80"/>
              </w:rPr>
              <w:t>O Lord</w:t>
            </w:r>
            <w:r w:rsidRPr="006914ED">
              <w:rPr>
                <w:rFonts w:ascii="Arial Narrow" w:hAnsi="Arial Narrow" w:cs="Arial Narrow"/>
                <w:bCs/>
                <w:iCs/>
                <w:color w:val="000000" w:themeColor="text1"/>
              </w:rPr>
              <w:t xml:space="preserve">, if I have found favor in your sight, do not pass by your servant. </w:t>
            </w:r>
            <w:r w:rsidRPr="006914ED">
              <w:rPr>
                <w:rFonts w:ascii="Arial Narrow" w:hAnsi="Arial Narrow" w:cs="Arial Narrow"/>
                <w:bCs/>
                <w:iCs/>
                <w:color w:val="000000" w:themeColor="text1"/>
                <w:vertAlign w:val="superscript"/>
              </w:rPr>
              <w:t>4</w:t>
            </w:r>
            <w:r w:rsidRPr="006914ED">
              <w:rPr>
                <w:rFonts w:ascii="Arial Narrow" w:hAnsi="Arial Narrow" w:cs="Arial Narrow"/>
                <w:bCs/>
                <w:iCs/>
                <w:color w:val="000000" w:themeColor="text1"/>
              </w:rPr>
              <w:t xml:space="preserve">Let a little water be brought, and wash your feet, and rest yourselves under the tree, </w:t>
            </w:r>
            <w:r w:rsidRPr="006914ED">
              <w:rPr>
                <w:rFonts w:ascii="Arial Narrow" w:hAnsi="Arial Narrow" w:cs="Arial Narrow"/>
                <w:bCs/>
                <w:iCs/>
                <w:color w:val="000000" w:themeColor="text1"/>
                <w:vertAlign w:val="superscript"/>
              </w:rPr>
              <w:t>5</w:t>
            </w:r>
            <w:r w:rsidRPr="006914ED">
              <w:rPr>
                <w:rFonts w:ascii="Arial Narrow" w:hAnsi="Arial Narrow" w:cs="Arial Narrow"/>
                <w:bCs/>
                <w:iCs/>
                <w:color w:val="000000" w:themeColor="text1"/>
              </w:rPr>
              <w:t xml:space="preserve">while I bring </w:t>
            </w:r>
            <w:r w:rsidRPr="00B5358D">
              <w:rPr>
                <w:rFonts w:ascii="Arial Narrow" w:hAnsi="Arial Narrow" w:cs="Arial Narrow"/>
                <w:bCs/>
                <w:iCs/>
                <w:color w:val="4F6228" w:themeColor="accent3" w:themeShade="80"/>
              </w:rPr>
              <w:t>a morsel of bread</w:t>
            </w:r>
            <w:r w:rsidRPr="006914ED">
              <w:rPr>
                <w:rFonts w:ascii="Arial Narrow" w:hAnsi="Arial Narrow" w:cs="Arial Narrow"/>
                <w:bCs/>
                <w:iCs/>
                <w:color w:val="000000" w:themeColor="text1"/>
              </w:rPr>
              <w:t xml:space="preserve">, that you may refresh yourselves, and after that you may pass on—since you have come to your servant.” </w:t>
            </w:r>
            <w:proofErr w:type="gramStart"/>
            <w:r w:rsidRPr="006914ED">
              <w:rPr>
                <w:rFonts w:ascii="Arial Narrow" w:hAnsi="Arial Narrow" w:cs="Arial Narrow"/>
                <w:bCs/>
                <w:iCs/>
                <w:color w:val="000000" w:themeColor="text1"/>
              </w:rPr>
              <w:t>So</w:t>
            </w:r>
            <w:proofErr w:type="gramEnd"/>
            <w:r w:rsidRPr="006914ED">
              <w:rPr>
                <w:rFonts w:ascii="Arial Narrow" w:hAnsi="Arial Narrow" w:cs="Arial Narrow"/>
                <w:bCs/>
                <w:iCs/>
                <w:color w:val="000000" w:themeColor="text1"/>
              </w:rPr>
              <w:t xml:space="preserve"> they said, “Do as you have said.” </w:t>
            </w:r>
            <w:r w:rsidRPr="006914ED">
              <w:rPr>
                <w:rFonts w:ascii="Arial Narrow" w:hAnsi="Arial Narrow" w:cs="Arial Narrow"/>
                <w:bCs/>
                <w:iCs/>
                <w:color w:val="000000" w:themeColor="text1"/>
                <w:vertAlign w:val="superscript"/>
              </w:rPr>
              <w:t>6</w:t>
            </w:r>
            <w:r w:rsidRPr="006914ED">
              <w:rPr>
                <w:rFonts w:ascii="Arial Narrow" w:hAnsi="Arial Narrow" w:cs="Arial Narrow"/>
                <w:bCs/>
                <w:iCs/>
                <w:color w:val="000000" w:themeColor="text1"/>
              </w:rPr>
              <w:t xml:space="preserve">And Abraham went quickly into the tent to Sarah and said, “Quick! </w:t>
            </w:r>
            <w:r w:rsidRPr="00B5358D">
              <w:rPr>
                <w:rFonts w:ascii="Arial Narrow" w:hAnsi="Arial Narrow" w:cs="Arial Narrow"/>
                <w:bCs/>
                <w:iCs/>
                <w:color w:val="4F6228" w:themeColor="accent3" w:themeShade="80"/>
              </w:rPr>
              <w:t xml:space="preserve">Three </w:t>
            </w:r>
            <w:proofErr w:type="spellStart"/>
            <w:r w:rsidRPr="00B5358D">
              <w:rPr>
                <w:rFonts w:ascii="Arial Narrow" w:hAnsi="Arial Narrow" w:cs="Arial Narrow"/>
                <w:bCs/>
                <w:iCs/>
                <w:color w:val="4F6228" w:themeColor="accent3" w:themeShade="80"/>
              </w:rPr>
              <w:t>seahs</w:t>
            </w:r>
            <w:proofErr w:type="spellEnd"/>
            <w:r w:rsidRPr="00B5358D">
              <w:rPr>
                <w:rFonts w:ascii="Arial Narrow" w:hAnsi="Arial Narrow" w:cs="Arial Narrow"/>
                <w:bCs/>
                <w:iCs/>
                <w:color w:val="4F6228" w:themeColor="accent3" w:themeShade="80"/>
              </w:rPr>
              <w:t xml:space="preserve"> of fine flour! </w:t>
            </w:r>
            <w:r w:rsidRPr="006914ED">
              <w:rPr>
                <w:rFonts w:ascii="Arial Narrow" w:hAnsi="Arial Narrow" w:cs="Arial Narrow"/>
                <w:bCs/>
                <w:iCs/>
                <w:color w:val="000000" w:themeColor="text1"/>
              </w:rPr>
              <w:t xml:space="preserve">Knead </w:t>
            </w:r>
            <w:proofErr w:type="gramStart"/>
            <w:r w:rsidRPr="006914ED">
              <w:rPr>
                <w:rFonts w:ascii="Arial Narrow" w:hAnsi="Arial Narrow" w:cs="Arial Narrow"/>
                <w:bCs/>
                <w:iCs/>
                <w:color w:val="000000" w:themeColor="text1"/>
              </w:rPr>
              <w:t>it, and</w:t>
            </w:r>
            <w:proofErr w:type="gramEnd"/>
            <w:r w:rsidRPr="006914ED">
              <w:rPr>
                <w:rFonts w:ascii="Arial Narrow" w:hAnsi="Arial Narrow" w:cs="Arial Narrow"/>
                <w:bCs/>
                <w:iCs/>
                <w:color w:val="000000" w:themeColor="text1"/>
              </w:rPr>
              <w:t xml:space="preserve"> make cakes.” </w:t>
            </w:r>
            <w:r w:rsidRPr="006914ED">
              <w:rPr>
                <w:rFonts w:ascii="Arial Narrow" w:hAnsi="Arial Narrow" w:cs="Arial Narrow"/>
                <w:bCs/>
                <w:iCs/>
                <w:color w:val="000000" w:themeColor="text1"/>
                <w:vertAlign w:val="superscript"/>
              </w:rPr>
              <w:t>7</w:t>
            </w:r>
            <w:r w:rsidRPr="006914ED">
              <w:rPr>
                <w:rFonts w:ascii="Arial Narrow" w:hAnsi="Arial Narrow" w:cs="Arial Narrow"/>
                <w:bCs/>
                <w:iCs/>
                <w:color w:val="000000" w:themeColor="text1"/>
              </w:rPr>
              <w:t xml:space="preserve">And Abraham ran to the herd and </w:t>
            </w:r>
            <w:r w:rsidRPr="00A56913">
              <w:rPr>
                <w:rFonts w:ascii="Arial Narrow" w:hAnsi="Arial Narrow" w:cs="Arial Narrow"/>
                <w:bCs/>
                <w:iCs/>
                <w:color w:val="4F6228" w:themeColor="accent3" w:themeShade="80"/>
              </w:rPr>
              <w:t>took a calf, tender and good</w:t>
            </w:r>
            <w:r w:rsidRPr="006914ED">
              <w:rPr>
                <w:rFonts w:ascii="Arial Narrow" w:hAnsi="Arial Narrow" w:cs="Arial Narrow"/>
                <w:bCs/>
                <w:iCs/>
                <w:color w:val="000000" w:themeColor="text1"/>
              </w:rPr>
              <w:t xml:space="preserve">, and gave it to a young man, who prepared it quickly. </w:t>
            </w:r>
            <w:r w:rsidRPr="006914ED">
              <w:rPr>
                <w:rFonts w:ascii="Arial Narrow" w:hAnsi="Arial Narrow" w:cs="Arial Narrow"/>
                <w:bCs/>
                <w:iCs/>
                <w:color w:val="000000" w:themeColor="text1"/>
                <w:vertAlign w:val="superscript"/>
              </w:rPr>
              <w:t>8</w:t>
            </w:r>
            <w:r w:rsidRPr="006914ED">
              <w:rPr>
                <w:rFonts w:ascii="Arial Narrow" w:hAnsi="Arial Narrow" w:cs="Arial Narrow"/>
                <w:bCs/>
                <w:iCs/>
                <w:color w:val="000000" w:themeColor="text1"/>
              </w:rPr>
              <w:t xml:space="preserve">Then he took </w:t>
            </w:r>
            <w:r w:rsidRPr="00A56913">
              <w:rPr>
                <w:rFonts w:ascii="Arial Narrow" w:hAnsi="Arial Narrow" w:cs="Arial Narrow"/>
                <w:bCs/>
                <w:iCs/>
                <w:color w:val="4F6228" w:themeColor="accent3" w:themeShade="80"/>
              </w:rPr>
              <w:t xml:space="preserve">curds and milk </w:t>
            </w:r>
            <w:r w:rsidRPr="006914ED">
              <w:rPr>
                <w:rFonts w:ascii="Arial Narrow" w:hAnsi="Arial Narrow" w:cs="Arial Narrow"/>
                <w:bCs/>
                <w:iCs/>
                <w:color w:val="000000" w:themeColor="text1"/>
              </w:rPr>
              <w:t xml:space="preserve">and the calf that he had </w:t>
            </w:r>
            <w:proofErr w:type="gramStart"/>
            <w:r w:rsidRPr="006914ED">
              <w:rPr>
                <w:rFonts w:ascii="Arial Narrow" w:hAnsi="Arial Narrow" w:cs="Arial Narrow"/>
                <w:bCs/>
                <w:iCs/>
                <w:color w:val="000000" w:themeColor="text1"/>
              </w:rPr>
              <w:t>prepared, and</w:t>
            </w:r>
            <w:proofErr w:type="gramEnd"/>
            <w:r w:rsidRPr="006914ED">
              <w:rPr>
                <w:rFonts w:ascii="Arial Narrow" w:hAnsi="Arial Narrow" w:cs="Arial Narrow"/>
                <w:bCs/>
                <w:iCs/>
                <w:color w:val="000000" w:themeColor="text1"/>
              </w:rPr>
              <w:t xml:space="preserve"> set it before them. And he stood by them under the tree while they ate.</w:t>
            </w:r>
          </w:p>
          <w:p w14:paraId="38CD7AD5" w14:textId="77777777" w:rsidR="002D7C7C" w:rsidRPr="006914ED" w:rsidRDefault="002D7C7C" w:rsidP="002D7C7C">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6914ED">
              <w:rPr>
                <w:rFonts w:ascii="Arial Narrow" w:hAnsi="Arial Narrow" w:cs="Arial Narrow"/>
                <w:bCs/>
                <w:iCs/>
                <w:color w:val="000000" w:themeColor="text1"/>
              </w:rPr>
              <w:tab/>
            </w:r>
            <w:r w:rsidRPr="00A56913">
              <w:rPr>
                <w:rFonts w:ascii="Arial Narrow" w:hAnsi="Arial Narrow" w:cs="Arial Narrow"/>
                <w:bCs/>
                <w:iCs/>
                <w:color w:val="4F6228" w:themeColor="accent3" w:themeShade="80"/>
                <w:vertAlign w:val="superscript"/>
              </w:rPr>
              <w:t>9</w:t>
            </w:r>
            <w:r w:rsidRPr="00A56913">
              <w:rPr>
                <w:rFonts w:ascii="Arial Narrow" w:hAnsi="Arial Narrow" w:cs="Arial Narrow"/>
                <w:bCs/>
                <w:iCs/>
                <w:color w:val="4F6228" w:themeColor="accent3" w:themeShade="80"/>
              </w:rPr>
              <w:t xml:space="preserve">They said to him, “Where is Sarah your wife?” And he said, “She is in the tent.” </w:t>
            </w:r>
            <w:r w:rsidRPr="00A56913">
              <w:rPr>
                <w:rFonts w:ascii="Arial Narrow" w:hAnsi="Arial Narrow" w:cs="Arial Narrow"/>
                <w:bCs/>
                <w:iCs/>
                <w:color w:val="4F6228" w:themeColor="accent3" w:themeShade="80"/>
                <w:vertAlign w:val="superscript"/>
              </w:rPr>
              <w:t>10</w:t>
            </w:r>
            <w:r w:rsidRPr="00A56913">
              <w:rPr>
                <w:rFonts w:ascii="Arial Narrow" w:hAnsi="Arial Narrow" w:cs="Arial Narrow"/>
                <w:bCs/>
                <w:iCs/>
                <w:color w:val="4F6228" w:themeColor="accent3" w:themeShade="80"/>
              </w:rPr>
              <w:t xml:space="preserve">The Lord said, “I will surely return to you about this time next year, and Sarah your wife shall have a son.” And Sarah was listening at the tent door behind him. </w:t>
            </w:r>
            <w:r w:rsidRPr="006914ED">
              <w:rPr>
                <w:rFonts w:ascii="Arial Narrow" w:hAnsi="Arial Narrow" w:cs="Arial Narrow"/>
                <w:bCs/>
                <w:iCs/>
                <w:color w:val="000000" w:themeColor="text1"/>
                <w:vertAlign w:val="superscript"/>
              </w:rPr>
              <w:t>11</w:t>
            </w:r>
            <w:r w:rsidRPr="006914ED">
              <w:rPr>
                <w:rFonts w:ascii="Arial Narrow" w:hAnsi="Arial Narrow" w:cs="Arial Narrow"/>
                <w:bCs/>
                <w:iCs/>
                <w:color w:val="000000" w:themeColor="text1"/>
              </w:rPr>
              <w:t xml:space="preserve">Now Abraham and Sarah were old, advanced in years. The way of women had ceased to be with Sarah. </w:t>
            </w:r>
            <w:r w:rsidRPr="00375F37">
              <w:rPr>
                <w:rFonts w:ascii="Arial Narrow" w:hAnsi="Arial Narrow" w:cs="Arial Narrow"/>
                <w:bCs/>
                <w:iCs/>
                <w:color w:val="17365D" w:themeColor="text2" w:themeShade="BF"/>
                <w:vertAlign w:val="superscript"/>
              </w:rPr>
              <w:t>12</w:t>
            </w:r>
            <w:r w:rsidRPr="00375F37">
              <w:rPr>
                <w:rFonts w:ascii="Arial Narrow" w:hAnsi="Arial Narrow" w:cs="Arial Narrow"/>
                <w:bCs/>
                <w:iCs/>
                <w:color w:val="17365D" w:themeColor="text2" w:themeShade="BF"/>
              </w:rPr>
              <w:t>So Sarah laughed to herself, saying, “After I am worn out, and my lord is old, shall I have pleasure?”</w:t>
            </w:r>
            <w:r w:rsidRPr="006914ED">
              <w:rPr>
                <w:rFonts w:ascii="Arial Narrow" w:hAnsi="Arial Narrow" w:cs="Arial Narrow"/>
                <w:bCs/>
                <w:iCs/>
                <w:color w:val="000000" w:themeColor="text1"/>
              </w:rPr>
              <w:t xml:space="preserve"> </w:t>
            </w:r>
            <w:r w:rsidRPr="00D84D39">
              <w:rPr>
                <w:rFonts w:ascii="Arial Narrow" w:hAnsi="Arial Narrow" w:cs="Arial Narrow"/>
                <w:bCs/>
                <w:iCs/>
                <w:color w:val="17365D" w:themeColor="text2" w:themeShade="BF"/>
                <w:vertAlign w:val="superscript"/>
              </w:rPr>
              <w:t>13</w:t>
            </w:r>
            <w:r w:rsidRPr="00D84D39">
              <w:rPr>
                <w:rFonts w:ascii="Arial Narrow" w:hAnsi="Arial Narrow" w:cs="Arial Narrow"/>
                <w:bCs/>
                <w:iCs/>
                <w:color w:val="17365D" w:themeColor="text2" w:themeShade="BF"/>
              </w:rPr>
              <w:t xml:space="preserve">The Lord said to Abraham, “Why did Sarah laugh and say, ‘Shall I indeed bear a child, now that I am old?’ </w:t>
            </w:r>
            <w:r w:rsidRPr="00D84D39">
              <w:rPr>
                <w:rFonts w:ascii="Arial Narrow" w:hAnsi="Arial Narrow" w:cs="Arial Narrow"/>
                <w:bCs/>
                <w:iCs/>
                <w:color w:val="17365D" w:themeColor="text2" w:themeShade="BF"/>
                <w:vertAlign w:val="superscript"/>
              </w:rPr>
              <w:t>14</w:t>
            </w:r>
            <w:r w:rsidRPr="00D84D39">
              <w:rPr>
                <w:rFonts w:ascii="Arial Narrow" w:hAnsi="Arial Narrow" w:cs="Arial Narrow"/>
                <w:bCs/>
                <w:iCs/>
                <w:color w:val="17365D" w:themeColor="text2" w:themeShade="BF"/>
              </w:rPr>
              <w:t xml:space="preserve">Is anything too hard for the Lord? </w:t>
            </w:r>
            <w:r w:rsidRPr="006914ED">
              <w:rPr>
                <w:rFonts w:ascii="Arial Narrow" w:hAnsi="Arial Narrow" w:cs="Arial Narrow"/>
                <w:bCs/>
                <w:iCs/>
                <w:color w:val="000000" w:themeColor="text1"/>
              </w:rPr>
              <w:t>At the appointed time I will return to you about this time next year, and Sarah shall have a son.”</w:t>
            </w:r>
          </w:p>
          <w:p w14:paraId="3DEDFE7E" w14:textId="77777777" w:rsidR="002D7C7C" w:rsidRPr="006914ED" w:rsidRDefault="002D7C7C" w:rsidP="002D7C7C">
            <w:pPr>
              <w:tabs>
                <w:tab w:val="left" w:pos="162"/>
              </w:tabs>
              <w:spacing w:after="50" w:line="228" w:lineRule="auto"/>
              <w:ind w:left="115"/>
              <w:jc w:val="both"/>
              <w:rPr>
                <w:rFonts w:ascii="Arial Narrow" w:hAnsi="Arial Narrow" w:cs="Arial Narrow"/>
                <w:bCs/>
                <w:color w:val="000000"/>
                <w:sz w:val="20"/>
                <w:szCs w:val="20"/>
              </w:rPr>
            </w:pPr>
            <w:r w:rsidRPr="00E95AEC">
              <w:rPr>
                <w:rFonts w:ascii="Arial Narrow" w:hAnsi="Arial Narrow" w:cs="Arial Narrow"/>
                <w:b/>
                <w:color w:val="984806" w:themeColor="accent6" w:themeShade="80"/>
                <w:sz w:val="20"/>
                <w:szCs w:val="20"/>
              </w:rPr>
              <w:t>Jn 8:56</w:t>
            </w:r>
            <w:r w:rsidRPr="00E95AEC">
              <w:rPr>
                <w:rFonts w:ascii="Arial Narrow" w:hAnsi="Arial Narrow" w:cs="Arial Narrow"/>
                <w:bCs/>
                <w:color w:val="984806" w:themeColor="accent6" w:themeShade="80"/>
                <w:sz w:val="20"/>
                <w:szCs w:val="20"/>
              </w:rPr>
              <w:t xml:space="preserve"> </w:t>
            </w:r>
            <w:r w:rsidRPr="006914ED">
              <w:rPr>
                <w:rFonts w:ascii="Arial Narrow" w:hAnsi="Arial Narrow" w:cs="Arial Narrow"/>
                <w:bCs/>
                <w:color w:val="000000"/>
                <w:sz w:val="20"/>
                <w:szCs w:val="20"/>
              </w:rPr>
              <w:t>Your father Abraham rejoiced that he would see my day. He saw it and was glad.”</w:t>
            </w:r>
          </w:p>
          <w:p w14:paraId="6E48FBB1" w14:textId="77777777" w:rsidR="002D7C7C" w:rsidRPr="006914ED" w:rsidRDefault="002D7C7C" w:rsidP="002D7C7C">
            <w:pPr>
              <w:tabs>
                <w:tab w:val="left" w:pos="162"/>
              </w:tabs>
              <w:spacing w:after="50" w:line="228" w:lineRule="auto"/>
              <w:ind w:left="115"/>
              <w:jc w:val="both"/>
              <w:rPr>
                <w:rFonts w:ascii="Arial Narrow" w:hAnsi="Arial Narrow" w:cs="Arial Narrow"/>
                <w:bCs/>
                <w:color w:val="000000"/>
                <w:sz w:val="20"/>
                <w:szCs w:val="20"/>
              </w:rPr>
            </w:pPr>
            <w:r w:rsidRPr="00246E4D">
              <w:rPr>
                <w:rFonts w:ascii="Arial Narrow" w:hAnsi="Arial Narrow" w:cs="Arial Narrow"/>
                <w:b/>
                <w:color w:val="4F6228" w:themeColor="accent3" w:themeShade="80"/>
                <w:sz w:val="20"/>
                <w:szCs w:val="20"/>
              </w:rPr>
              <w:t>He 11:3</w:t>
            </w:r>
            <w:r w:rsidRPr="00246E4D">
              <w:rPr>
                <w:rFonts w:ascii="Arial Narrow" w:hAnsi="Arial Narrow" w:cs="Arial Narrow"/>
                <w:bCs/>
                <w:color w:val="4F6228" w:themeColor="accent3" w:themeShade="80"/>
                <w:sz w:val="20"/>
                <w:szCs w:val="20"/>
              </w:rPr>
              <w:t xml:space="preserve"> </w:t>
            </w:r>
            <w:r w:rsidRPr="006914ED">
              <w:rPr>
                <w:rFonts w:ascii="Arial Narrow" w:hAnsi="Arial Narrow" w:cs="Arial Narrow"/>
                <w:bCs/>
                <w:color w:val="000000"/>
                <w:sz w:val="20"/>
                <w:szCs w:val="20"/>
              </w:rPr>
              <w:t>By faith we understand that the universe was created by the word of God, so that what is seen was not made out of things that are visible.</w:t>
            </w:r>
          </w:p>
          <w:p w14:paraId="00EC9FEE" w14:textId="77777777" w:rsidR="002D7C7C" w:rsidRPr="006914ED" w:rsidRDefault="002D7C7C" w:rsidP="002D7C7C">
            <w:pPr>
              <w:tabs>
                <w:tab w:val="left" w:pos="162"/>
              </w:tabs>
              <w:spacing w:after="50" w:line="228" w:lineRule="auto"/>
              <w:ind w:left="115"/>
              <w:jc w:val="both"/>
              <w:rPr>
                <w:rFonts w:ascii="Arial Narrow" w:hAnsi="Arial Narrow" w:cs="Arial Narrow"/>
                <w:bCs/>
                <w:color w:val="000000"/>
                <w:sz w:val="20"/>
                <w:szCs w:val="20"/>
              </w:rPr>
            </w:pPr>
            <w:r w:rsidRPr="00246E4D">
              <w:rPr>
                <w:rFonts w:ascii="Arial Narrow" w:hAnsi="Arial Narrow" w:cs="Arial Narrow"/>
                <w:b/>
                <w:color w:val="4F6228" w:themeColor="accent3" w:themeShade="80"/>
                <w:sz w:val="20"/>
                <w:szCs w:val="20"/>
              </w:rPr>
              <w:t>Ge 18:18</w:t>
            </w:r>
            <w:r w:rsidRPr="00246E4D">
              <w:rPr>
                <w:rFonts w:ascii="Arial Narrow" w:hAnsi="Arial Narrow" w:cs="Arial Narrow"/>
                <w:bCs/>
                <w:color w:val="4F6228" w:themeColor="accent3" w:themeShade="80"/>
                <w:sz w:val="20"/>
                <w:szCs w:val="20"/>
              </w:rPr>
              <w:t xml:space="preserve"> </w:t>
            </w:r>
            <w:r w:rsidRPr="006914ED">
              <w:rPr>
                <w:rFonts w:ascii="Arial Narrow" w:hAnsi="Arial Narrow" w:cs="Arial Narrow"/>
                <w:bCs/>
                <w:color w:val="000000"/>
                <w:sz w:val="20"/>
                <w:szCs w:val="20"/>
              </w:rPr>
              <w:t>Abraham shall surely become a great and mighty nation, and all the nations of the earth shall be blessed in him?</w:t>
            </w:r>
          </w:p>
          <w:p w14:paraId="10C00CDC" w14:textId="4B821CE3" w:rsidR="002D7C7C" w:rsidRPr="006914ED" w:rsidRDefault="002D7C7C" w:rsidP="002D7C7C">
            <w:pPr>
              <w:tabs>
                <w:tab w:val="left" w:pos="162"/>
              </w:tabs>
              <w:spacing w:after="50" w:line="228" w:lineRule="auto"/>
              <w:ind w:left="115"/>
              <w:jc w:val="both"/>
              <w:rPr>
                <w:rFonts w:ascii="Arial Narrow" w:hAnsi="Arial Narrow" w:cs="Arial Narrow"/>
                <w:bCs/>
                <w:color w:val="000000"/>
                <w:sz w:val="20"/>
                <w:szCs w:val="20"/>
              </w:rPr>
            </w:pPr>
            <w:r w:rsidRPr="00246E4D">
              <w:rPr>
                <w:rFonts w:ascii="Arial Narrow" w:hAnsi="Arial Narrow" w:cs="Arial Narrow"/>
                <w:b/>
                <w:color w:val="4F6228" w:themeColor="accent3" w:themeShade="80"/>
                <w:sz w:val="20"/>
                <w:szCs w:val="20"/>
              </w:rPr>
              <w:t>Ge 49:10</w:t>
            </w:r>
            <w:r w:rsidRPr="00246E4D">
              <w:rPr>
                <w:rFonts w:ascii="Arial Narrow" w:hAnsi="Arial Narrow" w:cs="Arial Narrow"/>
                <w:bCs/>
                <w:color w:val="4F6228" w:themeColor="accent3" w:themeShade="80"/>
                <w:sz w:val="20"/>
                <w:szCs w:val="20"/>
              </w:rPr>
              <w:t xml:space="preserve"> </w:t>
            </w:r>
            <w:r w:rsidRPr="006914ED">
              <w:rPr>
                <w:rFonts w:ascii="Arial Narrow" w:hAnsi="Arial Narrow" w:cs="Arial Narrow"/>
                <w:bCs/>
                <w:color w:val="000000"/>
                <w:sz w:val="20"/>
                <w:szCs w:val="20"/>
              </w:rPr>
              <w:t>The scepter shall not depart from Judah, nor the ruler's staff from between his feet.</w:t>
            </w:r>
            <w:r w:rsidR="008C62A6">
              <w:rPr>
                <w:rFonts w:ascii="Arial Narrow" w:hAnsi="Arial Narrow" w:cs="Arial Narrow"/>
                <w:bCs/>
                <w:color w:val="000000"/>
                <w:sz w:val="20"/>
                <w:szCs w:val="20"/>
              </w:rPr>
              <w:t xml:space="preserve">  (2 Sam 7:12-16 – Son of David)</w:t>
            </w:r>
          </w:p>
          <w:p w14:paraId="32BA0B85" w14:textId="77777777" w:rsidR="002D7C7C" w:rsidRPr="006914ED" w:rsidRDefault="002D7C7C" w:rsidP="002D7C7C">
            <w:pPr>
              <w:tabs>
                <w:tab w:val="left" w:pos="162"/>
              </w:tabs>
              <w:spacing w:after="50" w:line="228" w:lineRule="auto"/>
              <w:ind w:left="115"/>
              <w:jc w:val="both"/>
              <w:rPr>
                <w:rFonts w:ascii="Arial Narrow" w:hAnsi="Arial Narrow" w:cs="Arial Narrow"/>
                <w:bCs/>
                <w:color w:val="000000"/>
                <w:sz w:val="20"/>
                <w:szCs w:val="20"/>
              </w:rPr>
            </w:pPr>
            <w:r w:rsidRPr="008C62A6">
              <w:rPr>
                <w:rFonts w:ascii="Arial Narrow" w:hAnsi="Arial Narrow" w:cs="Arial Narrow"/>
                <w:b/>
                <w:color w:val="4F6228" w:themeColor="accent3" w:themeShade="80"/>
                <w:sz w:val="20"/>
                <w:szCs w:val="20"/>
              </w:rPr>
              <w:t>Mt 21:9</w:t>
            </w:r>
            <w:r w:rsidRPr="008C62A6">
              <w:rPr>
                <w:rFonts w:ascii="Arial Narrow" w:hAnsi="Arial Narrow" w:cs="Arial Narrow"/>
                <w:bCs/>
                <w:color w:val="4F6228" w:themeColor="accent3" w:themeShade="80"/>
                <w:sz w:val="20"/>
                <w:szCs w:val="20"/>
              </w:rPr>
              <w:t xml:space="preserve"> </w:t>
            </w:r>
            <w:r w:rsidRPr="006914ED">
              <w:rPr>
                <w:rFonts w:ascii="Arial Narrow" w:hAnsi="Arial Narrow" w:cs="Arial Narrow"/>
                <w:bCs/>
                <w:color w:val="000000"/>
                <w:sz w:val="20"/>
                <w:szCs w:val="20"/>
              </w:rPr>
              <w:t>And the crowds that went before him and that followed him were shouting, “Hosanna to the Son of David! Blessed is he who comes in the name of the Lord! Hosanna in the highest!”</w:t>
            </w:r>
          </w:p>
          <w:p w14:paraId="2658CA1E" w14:textId="77777777" w:rsidR="002D7C7C" w:rsidRPr="006914ED" w:rsidRDefault="002D7C7C" w:rsidP="002D7C7C">
            <w:pPr>
              <w:tabs>
                <w:tab w:val="left" w:pos="162"/>
              </w:tabs>
              <w:spacing w:after="50" w:line="228" w:lineRule="auto"/>
              <w:ind w:left="115"/>
              <w:jc w:val="both"/>
              <w:rPr>
                <w:rFonts w:ascii="Arial Narrow" w:hAnsi="Arial Narrow" w:cs="Arial Narrow"/>
                <w:bCs/>
                <w:color w:val="000000"/>
                <w:sz w:val="20"/>
                <w:szCs w:val="20"/>
              </w:rPr>
            </w:pPr>
            <w:r w:rsidRPr="00556351">
              <w:rPr>
                <w:rFonts w:ascii="Arial Narrow" w:hAnsi="Arial Narrow" w:cs="Arial Narrow"/>
                <w:b/>
                <w:color w:val="17365D" w:themeColor="text2" w:themeShade="BF"/>
                <w:sz w:val="20"/>
                <w:szCs w:val="20"/>
              </w:rPr>
              <w:t>He 11:11</w:t>
            </w:r>
            <w:r w:rsidRPr="00556351">
              <w:rPr>
                <w:rFonts w:ascii="Arial Narrow" w:hAnsi="Arial Narrow" w:cs="Arial Narrow"/>
                <w:bCs/>
                <w:color w:val="17365D" w:themeColor="text2" w:themeShade="BF"/>
                <w:sz w:val="20"/>
                <w:szCs w:val="20"/>
              </w:rPr>
              <w:t xml:space="preserve"> </w:t>
            </w:r>
            <w:r w:rsidRPr="006914ED">
              <w:rPr>
                <w:rFonts w:ascii="Arial Narrow" w:hAnsi="Arial Narrow" w:cs="Arial Narrow"/>
                <w:bCs/>
                <w:color w:val="000000"/>
                <w:sz w:val="20"/>
                <w:szCs w:val="20"/>
              </w:rPr>
              <w:t>By faith Sarah herself received power to conceive, even when she was past the age, since she considered him faithful who had promised.</w:t>
            </w:r>
          </w:p>
          <w:p w14:paraId="374EA618" w14:textId="77777777" w:rsidR="002D7C7C" w:rsidRPr="006914ED" w:rsidRDefault="002D7C7C" w:rsidP="002D7C7C">
            <w:pPr>
              <w:tabs>
                <w:tab w:val="left" w:pos="162"/>
              </w:tabs>
              <w:spacing w:after="50" w:line="228" w:lineRule="auto"/>
              <w:ind w:left="115"/>
              <w:jc w:val="both"/>
              <w:rPr>
                <w:rFonts w:ascii="Arial Narrow" w:hAnsi="Arial Narrow" w:cs="Arial Narrow"/>
                <w:bCs/>
                <w:color w:val="000000"/>
                <w:sz w:val="20"/>
                <w:szCs w:val="20"/>
              </w:rPr>
            </w:pPr>
            <w:r w:rsidRPr="008959AD">
              <w:rPr>
                <w:rFonts w:ascii="Arial Narrow" w:hAnsi="Arial Narrow" w:cs="Arial Narrow"/>
                <w:b/>
                <w:color w:val="17365D" w:themeColor="text2" w:themeShade="BF"/>
                <w:sz w:val="20"/>
                <w:szCs w:val="20"/>
              </w:rPr>
              <w:t>Ps 2:4</w:t>
            </w:r>
            <w:r w:rsidRPr="008959AD">
              <w:rPr>
                <w:rFonts w:ascii="Arial Narrow" w:hAnsi="Arial Narrow" w:cs="Arial Narrow"/>
                <w:bCs/>
                <w:color w:val="17365D" w:themeColor="text2" w:themeShade="BF"/>
                <w:sz w:val="20"/>
                <w:szCs w:val="20"/>
              </w:rPr>
              <w:t xml:space="preserve"> </w:t>
            </w:r>
            <w:r w:rsidRPr="006914ED">
              <w:rPr>
                <w:rFonts w:ascii="Arial Narrow" w:hAnsi="Arial Narrow" w:cs="Arial Narrow"/>
                <w:bCs/>
                <w:color w:val="000000"/>
                <w:sz w:val="20"/>
                <w:szCs w:val="20"/>
              </w:rPr>
              <w:t>He who sits in the heavens laughs; the Lord holds them in derision.</w:t>
            </w:r>
          </w:p>
          <w:p w14:paraId="5F46C9F6" w14:textId="77777777" w:rsidR="002D7C7C" w:rsidRPr="006914ED" w:rsidRDefault="002D7C7C" w:rsidP="002D7C7C">
            <w:pPr>
              <w:tabs>
                <w:tab w:val="left" w:pos="162"/>
              </w:tabs>
              <w:spacing w:after="50" w:line="228" w:lineRule="auto"/>
              <w:ind w:left="115"/>
              <w:jc w:val="both"/>
              <w:rPr>
                <w:rFonts w:ascii="Arial Narrow" w:hAnsi="Arial Narrow" w:cs="Arial Narrow"/>
                <w:bCs/>
                <w:color w:val="000000"/>
                <w:sz w:val="20"/>
                <w:szCs w:val="20"/>
              </w:rPr>
            </w:pPr>
            <w:r w:rsidRPr="008959AD">
              <w:rPr>
                <w:rFonts w:ascii="Arial Narrow" w:hAnsi="Arial Narrow" w:cs="Arial Narrow"/>
                <w:b/>
                <w:color w:val="17365D" w:themeColor="text2" w:themeShade="BF"/>
                <w:sz w:val="20"/>
                <w:szCs w:val="20"/>
              </w:rPr>
              <w:t>Ge 21:6</w:t>
            </w:r>
            <w:r w:rsidRPr="008959AD">
              <w:rPr>
                <w:rFonts w:ascii="Arial Narrow" w:hAnsi="Arial Narrow" w:cs="Arial Narrow"/>
                <w:bCs/>
                <w:color w:val="17365D" w:themeColor="text2" w:themeShade="BF"/>
                <w:sz w:val="20"/>
                <w:szCs w:val="20"/>
              </w:rPr>
              <w:t xml:space="preserve"> </w:t>
            </w:r>
            <w:r w:rsidRPr="006914ED">
              <w:rPr>
                <w:rFonts w:ascii="Arial Narrow" w:hAnsi="Arial Narrow" w:cs="Arial Narrow"/>
                <w:bCs/>
                <w:color w:val="000000"/>
                <w:sz w:val="20"/>
                <w:szCs w:val="20"/>
              </w:rPr>
              <w:t>And Sarah said, “God has made laughter for me; everyone who hears will laugh over me.”</w:t>
            </w:r>
          </w:p>
          <w:p w14:paraId="37706752" w14:textId="16518F3C" w:rsidR="002407AC" w:rsidRPr="008E3311" w:rsidRDefault="002407AC" w:rsidP="00AA458B">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26590" w14:textId="77777777" w:rsidR="00F1023F" w:rsidRDefault="00F1023F" w:rsidP="0080557D">
      <w:pPr>
        <w:spacing w:after="0"/>
      </w:pPr>
      <w:r>
        <w:separator/>
      </w:r>
    </w:p>
  </w:endnote>
  <w:endnote w:type="continuationSeparator" w:id="0">
    <w:p w14:paraId="0072F95F" w14:textId="77777777" w:rsidR="00F1023F" w:rsidRDefault="00F1023F"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1833" w14:textId="77777777" w:rsidR="00F1023F" w:rsidRDefault="00F1023F" w:rsidP="0080557D">
      <w:pPr>
        <w:spacing w:after="0"/>
      </w:pPr>
      <w:r>
        <w:separator/>
      </w:r>
    </w:p>
  </w:footnote>
  <w:footnote w:type="continuationSeparator" w:id="0">
    <w:p w14:paraId="09FA3F99" w14:textId="77777777" w:rsidR="00F1023F" w:rsidRDefault="00F1023F"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95"/>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31"/>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2CD"/>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1FD"/>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4D0"/>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BE0"/>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5"/>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781"/>
    <w:rsid w:val="000E58B8"/>
    <w:rsid w:val="000E5BD9"/>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8AD"/>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878"/>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BB5"/>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98B"/>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6FAE"/>
    <w:rsid w:val="001B73F2"/>
    <w:rsid w:val="001B74BA"/>
    <w:rsid w:val="001B76BC"/>
    <w:rsid w:val="001B7719"/>
    <w:rsid w:val="001B779E"/>
    <w:rsid w:val="001B7C0C"/>
    <w:rsid w:val="001B7D0C"/>
    <w:rsid w:val="001B7FF1"/>
    <w:rsid w:val="001C0068"/>
    <w:rsid w:val="001C0082"/>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1E6"/>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6F4B"/>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7AC"/>
    <w:rsid w:val="002407D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6E4D"/>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6DB"/>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D7C7C"/>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4E8A"/>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1DED"/>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3FB1"/>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8AE"/>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5F37"/>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25C"/>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B0"/>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30"/>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01"/>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6F55"/>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9F"/>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7D7"/>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4CC4"/>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5F07"/>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B7F"/>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3EA"/>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1F48"/>
    <w:rsid w:val="00522105"/>
    <w:rsid w:val="00522335"/>
    <w:rsid w:val="0052245D"/>
    <w:rsid w:val="00522555"/>
    <w:rsid w:val="005226CF"/>
    <w:rsid w:val="00522A9A"/>
    <w:rsid w:val="00522AE3"/>
    <w:rsid w:val="00522E01"/>
    <w:rsid w:val="00523226"/>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26"/>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106"/>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8C5"/>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51"/>
    <w:rsid w:val="005563DE"/>
    <w:rsid w:val="005567CA"/>
    <w:rsid w:val="0055694F"/>
    <w:rsid w:val="005569F8"/>
    <w:rsid w:val="00556B58"/>
    <w:rsid w:val="00556CF5"/>
    <w:rsid w:val="00556E6D"/>
    <w:rsid w:val="00556ED6"/>
    <w:rsid w:val="0055704A"/>
    <w:rsid w:val="005573AF"/>
    <w:rsid w:val="0055795F"/>
    <w:rsid w:val="00557AA9"/>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97D7B"/>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9D"/>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890"/>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3D8"/>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7E"/>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59"/>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AE0"/>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ADF"/>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4ED"/>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6908"/>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671D"/>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DA7"/>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09A"/>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0BB"/>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675"/>
    <w:rsid w:val="00710A2A"/>
    <w:rsid w:val="00710E0A"/>
    <w:rsid w:val="00711618"/>
    <w:rsid w:val="007117AD"/>
    <w:rsid w:val="0071186E"/>
    <w:rsid w:val="00711BB2"/>
    <w:rsid w:val="00711D26"/>
    <w:rsid w:val="00711EBD"/>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354"/>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4D4"/>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A13"/>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4A7"/>
    <w:rsid w:val="007E2608"/>
    <w:rsid w:val="007E285A"/>
    <w:rsid w:val="007E28E4"/>
    <w:rsid w:val="007E2F85"/>
    <w:rsid w:val="007E3060"/>
    <w:rsid w:val="007E30A2"/>
    <w:rsid w:val="007E310C"/>
    <w:rsid w:val="007E351A"/>
    <w:rsid w:val="007E35D7"/>
    <w:rsid w:val="007E37F7"/>
    <w:rsid w:val="007E3DF0"/>
    <w:rsid w:val="007E3FCF"/>
    <w:rsid w:val="007E42C3"/>
    <w:rsid w:val="007E42FD"/>
    <w:rsid w:val="007E440D"/>
    <w:rsid w:val="007E4664"/>
    <w:rsid w:val="007E479C"/>
    <w:rsid w:val="007E4D9D"/>
    <w:rsid w:val="007E4DBC"/>
    <w:rsid w:val="007E4EBE"/>
    <w:rsid w:val="007E51F1"/>
    <w:rsid w:val="007E5247"/>
    <w:rsid w:val="007E54CC"/>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9A9"/>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46"/>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3FAE"/>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49C"/>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2636"/>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9AD"/>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07"/>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749"/>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2A6"/>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715"/>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4F4"/>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4DD7"/>
    <w:rsid w:val="00925268"/>
    <w:rsid w:val="00925403"/>
    <w:rsid w:val="00926240"/>
    <w:rsid w:val="00926745"/>
    <w:rsid w:val="0092697B"/>
    <w:rsid w:val="00926A5C"/>
    <w:rsid w:val="00926EFE"/>
    <w:rsid w:val="009270AD"/>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7B9"/>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2F7E"/>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D61"/>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37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D30"/>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56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5991"/>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903"/>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8A"/>
    <w:rsid w:val="009D0BF7"/>
    <w:rsid w:val="009D1249"/>
    <w:rsid w:val="009D1289"/>
    <w:rsid w:val="009D141A"/>
    <w:rsid w:val="009D146B"/>
    <w:rsid w:val="009D162C"/>
    <w:rsid w:val="009D16CE"/>
    <w:rsid w:val="009D1D29"/>
    <w:rsid w:val="009D22E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46F"/>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626"/>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B54"/>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DFC"/>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5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C75"/>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2F0"/>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374"/>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A8"/>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1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6D9"/>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CB5"/>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4FDE"/>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58B"/>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5CC"/>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6F9"/>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17EAD"/>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497A"/>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A71"/>
    <w:rsid w:val="00B35C8E"/>
    <w:rsid w:val="00B35CC8"/>
    <w:rsid w:val="00B35D8B"/>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B73"/>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58D"/>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67F40"/>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3E5A"/>
    <w:rsid w:val="00B94097"/>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6AB"/>
    <w:rsid w:val="00BB0C36"/>
    <w:rsid w:val="00BB0D09"/>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3F"/>
    <w:rsid w:val="00BB59C6"/>
    <w:rsid w:val="00BB5A2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AE0"/>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73F"/>
    <w:rsid w:val="00BD28CA"/>
    <w:rsid w:val="00BD2DCE"/>
    <w:rsid w:val="00BD2DF1"/>
    <w:rsid w:val="00BD2FBC"/>
    <w:rsid w:val="00BD3062"/>
    <w:rsid w:val="00BD31F5"/>
    <w:rsid w:val="00BD323B"/>
    <w:rsid w:val="00BD356E"/>
    <w:rsid w:val="00BD35F2"/>
    <w:rsid w:val="00BD39AF"/>
    <w:rsid w:val="00BD3DB8"/>
    <w:rsid w:val="00BD3F9E"/>
    <w:rsid w:val="00BD4139"/>
    <w:rsid w:val="00BD4619"/>
    <w:rsid w:val="00BD475D"/>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399"/>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C7F"/>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178"/>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1FF3"/>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5EF"/>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E7C37"/>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B9"/>
    <w:rsid w:val="00CF42C8"/>
    <w:rsid w:val="00CF44AD"/>
    <w:rsid w:val="00CF4585"/>
    <w:rsid w:val="00CF48D9"/>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4D7"/>
    <w:rsid w:val="00D01769"/>
    <w:rsid w:val="00D018A6"/>
    <w:rsid w:val="00D018C1"/>
    <w:rsid w:val="00D01BF6"/>
    <w:rsid w:val="00D01C97"/>
    <w:rsid w:val="00D01D76"/>
    <w:rsid w:val="00D01DDC"/>
    <w:rsid w:val="00D0202E"/>
    <w:rsid w:val="00D02035"/>
    <w:rsid w:val="00D022E5"/>
    <w:rsid w:val="00D0239F"/>
    <w:rsid w:val="00D023A3"/>
    <w:rsid w:val="00D02855"/>
    <w:rsid w:val="00D02909"/>
    <w:rsid w:val="00D02A66"/>
    <w:rsid w:val="00D02D96"/>
    <w:rsid w:val="00D02DC7"/>
    <w:rsid w:val="00D02EC2"/>
    <w:rsid w:val="00D02F77"/>
    <w:rsid w:val="00D0304B"/>
    <w:rsid w:val="00D030CF"/>
    <w:rsid w:val="00D032FE"/>
    <w:rsid w:val="00D0351F"/>
    <w:rsid w:val="00D03579"/>
    <w:rsid w:val="00D03F03"/>
    <w:rsid w:val="00D040AB"/>
    <w:rsid w:val="00D042D1"/>
    <w:rsid w:val="00D0449A"/>
    <w:rsid w:val="00D0457F"/>
    <w:rsid w:val="00D04727"/>
    <w:rsid w:val="00D0476A"/>
    <w:rsid w:val="00D048A5"/>
    <w:rsid w:val="00D048D5"/>
    <w:rsid w:val="00D049A4"/>
    <w:rsid w:val="00D04A01"/>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2"/>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5E"/>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1FD0"/>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04"/>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AFC"/>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A5C"/>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39"/>
    <w:rsid w:val="00D84DF6"/>
    <w:rsid w:val="00D84FEF"/>
    <w:rsid w:val="00D8512A"/>
    <w:rsid w:val="00D8512F"/>
    <w:rsid w:val="00D854F4"/>
    <w:rsid w:val="00D8570D"/>
    <w:rsid w:val="00D85E4D"/>
    <w:rsid w:val="00D8646B"/>
    <w:rsid w:val="00D86666"/>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CBA"/>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062"/>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6A4"/>
    <w:rsid w:val="00DD37BB"/>
    <w:rsid w:val="00DD395B"/>
    <w:rsid w:val="00DD3972"/>
    <w:rsid w:val="00DD3D0C"/>
    <w:rsid w:val="00DD44FE"/>
    <w:rsid w:val="00DD47D6"/>
    <w:rsid w:val="00DD4BA3"/>
    <w:rsid w:val="00DD4C4E"/>
    <w:rsid w:val="00DD503B"/>
    <w:rsid w:val="00DD548E"/>
    <w:rsid w:val="00DD5509"/>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34E"/>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476"/>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0F05"/>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1F"/>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AEC"/>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EA1"/>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34"/>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4B"/>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5D73"/>
    <w:rsid w:val="00F06292"/>
    <w:rsid w:val="00F06B59"/>
    <w:rsid w:val="00F06F24"/>
    <w:rsid w:val="00F06F50"/>
    <w:rsid w:val="00F0713D"/>
    <w:rsid w:val="00F0724F"/>
    <w:rsid w:val="00F07534"/>
    <w:rsid w:val="00F07681"/>
    <w:rsid w:val="00F077FF"/>
    <w:rsid w:val="00F07BCE"/>
    <w:rsid w:val="00F07DF2"/>
    <w:rsid w:val="00F07FB3"/>
    <w:rsid w:val="00F07FC0"/>
    <w:rsid w:val="00F1023F"/>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1B75"/>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2DE"/>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7E"/>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A15"/>
    <w:rsid w:val="00F76B5A"/>
    <w:rsid w:val="00F76F41"/>
    <w:rsid w:val="00F7717E"/>
    <w:rsid w:val="00F77423"/>
    <w:rsid w:val="00F7755A"/>
    <w:rsid w:val="00F77C62"/>
    <w:rsid w:val="00F77D3D"/>
    <w:rsid w:val="00F77D7D"/>
    <w:rsid w:val="00F8008F"/>
    <w:rsid w:val="00F808C5"/>
    <w:rsid w:val="00F80947"/>
    <w:rsid w:val="00F80968"/>
    <w:rsid w:val="00F80BA2"/>
    <w:rsid w:val="00F80ECF"/>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3EC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598"/>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2FC3"/>
    <w:rsid w:val="00FD3492"/>
    <w:rsid w:val="00FD3800"/>
    <w:rsid w:val="00FD3900"/>
    <w:rsid w:val="00FD3C4B"/>
    <w:rsid w:val="00FD3C8F"/>
    <w:rsid w:val="00FD3CB2"/>
    <w:rsid w:val="00FD4040"/>
    <w:rsid w:val="00FD421F"/>
    <w:rsid w:val="00FD434B"/>
    <w:rsid w:val="00FD4B0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350"/>
    <w:rsid w:val="00FF158B"/>
    <w:rsid w:val="00FF178C"/>
    <w:rsid w:val="00FF19EB"/>
    <w:rsid w:val="00FF1DE1"/>
    <w:rsid w:val="00FF2369"/>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99C"/>
    <w:rsid w:val="00FF6AAC"/>
    <w:rsid w:val="00FF6CE2"/>
    <w:rsid w:val="00FF6F98"/>
    <w:rsid w:val="00FF7404"/>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23</cp:revision>
  <cp:lastPrinted>2025-05-01T20:10:00Z</cp:lastPrinted>
  <dcterms:created xsi:type="dcterms:W3CDTF">2025-07-16T20:14:00Z</dcterms:created>
  <dcterms:modified xsi:type="dcterms:W3CDTF">2025-07-16T20:43:00Z</dcterms:modified>
</cp:coreProperties>
</file>