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20286F31" w14:textId="77777777" w:rsidR="00F82752" w:rsidRPr="00986175" w:rsidRDefault="00F82752" w:rsidP="00F82752">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986175">
              <w:rPr>
                <w:b/>
                <w:bCs/>
                <w:spacing w:val="-20"/>
                <w:kern w:val="36"/>
                <w:sz w:val="40"/>
                <w:szCs w:val="40"/>
                <w14:shadow w14:blurRad="50800" w14:dist="38100" w14:dir="2700000" w14:sx="100000" w14:sy="100000" w14:kx="0" w14:ky="0" w14:algn="tl">
                  <w14:srgbClr w14:val="000000">
                    <w14:alpha w14:val="60000"/>
                  </w14:srgbClr>
                </w14:shadow>
              </w:rPr>
              <w:t>God’s Messengers Prepare the Way</w:t>
            </w:r>
          </w:p>
          <w:p w14:paraId="4A3E61B9" w14:textId="77777777" w:rsidR="00F82752" w:rsidRPr="00986175" w:rsidRDefault="00F82752" w:rsidP="00F82752">
            <w:pPr>
              <w:spacing w:after="80"/>
              <w:ind w:left="-144" w:right="115"/>
              <w:jc w:val="center"/>
              <w:rPr>
                <w:rFonts w:ascii="Arial Narrow" w:hAnsi="Arial Narrow" w:cs="Arial Narrow"/>
                <w:color w:val="000000"/>
                <w:sz w:val="20"/>
                <w:szCs w:val="20"/>
              </w:rPr>
            </w:pPr>
            <w:r w:rsidRPr="00986175">
              <w:rPr>
                <w:rFonts w:ascii="Garamond" w:hAnsi="Garamond"/>
                <w:i/>
                <w:iCs/>
                <w:color w:val="000000"/>
                <w:sz w:val="20"/>
                <w:szCs w:val="20"/>
              </w:rPr>
              <w:t xml:space="preserve">Promise: God sends preachers to prepare us to meet Christ </w:t>
            </w:r>
            <w:r w:rsidRPr="00986175">
              <w:rPr>
                <w:rFonts w:ascii="Garamond" w:hAnsi="Garamond"/>
                <w:i/>
                <w:iCs/>
                <w:color w:val="000000"/>
                <w:sz w:val="20"/>
                <w:szCs w:val="20"/>
              </w:rPr>
              <w:br/>
            </w:r>
            <w:r w:rsidRPr="00986175">
              <w:rPr>
                <w:rFonts w:ascii="Arial Narrow" w:hAnsi="Arial Narrow" w:cs="Arial Narrow"/>
                <w:color w:val="000000"/>
                <w:sz w:val="20"/>
                <w:szCs w:val="20"/>
              </w:rPr>
              <w:t>Pastor Timothy A. Duesenberg</w:t>
            </w:r>
            <w:r w:rsidRPr="00986175">
              <w:rPr>
                <w:rFonts w:ascii="Arial Narrow" w:hAnsi="Arial Narrow" w:cs="Arial Narrow"/>
                <w:color w:val="000000"/>
                <w:sz w:val="20"/>
                <w:szCs w:val="20"/>
              </w:rPr>
              <w:br/>
              <w:t xml:space="preserve">Malachi 3:1-7b; Ps 66:1-12; Philippians 1:2-11; </w:t>
            </w:r>
            <w:r w:rsidRPr="00986175">
              <w:rPr>
                <w:rFonts w:ascii="Arial Narrow" w:hAnsi="Arial Narrow" w:cs="Arial Narrow"/>
                <w:color w:val="000000"/>
                <w:sz w:val="20"/>
                <w:szCs w:val="20"/>
                <w:u w:val="single"/>
              </w:rPr>
              <w:t>Luke 3:1-14</w:t>
            </w:r>
            <w:r w:rsidRPr="00986175">
              <w:rPr>
                <w:rFonts w:ascii="Arial Narrow" w:hAnsi="Arial Narrow" w:cs="Arial Narrow"/>
                <w:color w:val="000000"/>
                <w:sz w:val="20"/>
                <w:szCs w:val="20"/>
              </w:rPr>
              <w:br/>
              <w:t>(Second Sunday in Advent), 12/8/24)</w:t>
            </w:r>
          </w:p>
          <w:p w14:paraId="5637D584" w14:textId="77777777" w:rsidR="00F82752" w:rsidRPr="00986175" w:rsidRDefault="00F82752" w:rsidP="00F82752">
            <w:pPr>
              <w:spacing w:after="80" w:line="216" w:lineRule="auto"/>
              <w:ind w:right="115"/>
              <w:jc w:val="both"/>
              <w:rPr>
                <w:rFonts w:ascii="Garamond" w:hAnsi="Garamond"/>
                <w:color w:val="000000"/>
              </w:rPr>
            </w:pPr>
            <w:r w:rsidRPr="00986175">
              <w:rPr>
                <w:rFonts w:ascii="Garamond" w:hAnsi="Garamond"/>
                <w:bCs/>
                <w:i/>
                <w:iCs/>
                <w:color w:val="000000"/>
              </w:rPr>
              <w:t xml:space="preserve">“And he went into all the region around the Jordan, proclaiming a baptism of repentance for the forgiveness of sins.” </w:t>
            </w:r>
            <w:r w:rsidRPr="00986175">
              <w:rPr>
                <w:rFonts w:ascii="Garamond" w:hAnsi="Garamond"/>
                <w:bCs/>
                <w:iCs/>
                <w:color w:val="000000"/>
              </w:rPr>
              <w:t>– v 3</w:t>
            </w:r>
          </w:p>
          <w:p w14:paraId="37070497" w14:textId="77777777" w:rsidR="00F82752" w:rsidRPr="00986175" w:rsidRDefault="00F82752" w:rsidP="00F82752">
            <w:pPr>
              <w:spacing w:after="50" w:line="216" w:lineRule="auto"/>
              <w:ind w:right="115"/>
              <w:jc w:val="both"/>
              <w:rPr>
                <w:rFonts w:ascii="Arial Narrow" w:hAnsi="Arial Narrow" w:cs="Arial"/>
                <w:color w:val="000000"/>
              </w:rPr>
            </w:pPr>
            <w:r w:rsidRPr="00986175">
              <w:rPr>
                <w:rFonts w:ascii="Arial Narrow" w:hAnsi="Arial Narrow" w:cs="Arial"/>
                <w:b/>
                <w:bCs/>
                <w:color w:val="000000"/>
              </w:rPr>
              <w:t xml:space="preserve">Lead In – </w:t>
            </w:r>
            <w:r w:rsidRPr="00986175">
              <w:rPr>
                <w:rFonts w:ascii="Arial Narrow" w:hAnsi="Arial Narrow" w:cs="Arial"/>
                <w:color w:val="000000"/>
              </w:rPr>
              <w:t>Key among the preparations for the advent of our Lord is repentance. To turn from sin to God. To have a change or transformation of mind and heart. And although this work is done in and through us, it is God’s work. He sends messengers equipped with God’s Word and empowered by God’s Spirit to see that this work gets accomplished. And the gift of repentance is not a once and done proposition. Rather, it is an ongoing work throughout our earthly sojourn.</w:t>
            </w:r>
          </w:p>
          <w:p w14:paraId="2347F451" w14:textId="77777777" w:rsidR="00F82752" w:rsidRPr="0021450F" w:rsidRDefault="00F82752" w:rsidP="00F82752">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21450F">
              <w:rPr>
                <w:rFonts w:ascii="Arial Narrow" w:hAnsi="Arial Narrow" w:cs="Arial Narrow"/>
                <w:b/>
                <w:bCs/>
                <w:color w:val="984806" w:themeColor="accent6" w:themeShade="80"/>
              </w:rPr>
              <w:t>John the Baptist in a Long Line of Messengers</w:t>
            </w:r>
          </w:p>
          <w:p w14:paraId="1A748AA4" w14:textId="77777777" w:rsidR="00F82752" w:rsidRPr="00986175" w:rsidRDefault="00F82752" w:rsidP="00F82752">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5467A">
              <w:rPr>
                <w:rFonts w:ascii="Arial Narrow" w:hAnsi="Arial Narrow" w:cs="Arial Narrow"/>
                <w:color w:val="984806" w:themeColor="accent6" w:themeShade="80"/>
              </w:rPr>
              <w:t xml:space="preserve">What sets </w:t>
            </w:r>
            <w:r w:rsidRPr="00986175">
              <w:rPr>
                <w:rFonts w:ascii="Arial Narrow" w:hAnsi="Arial Narrow" w:cs="Arial Narrow"/>
                <w:color w:val="000000"/>
              </w:rPr>
              <w:t>him apart is proximity as the forerunner…</w:t>
            </w:r>
          </w:p>
          <w:p w14:paraId="03F7666F" w14:textId="77777777" w:rsidR="00F82752" w:rsidRPr="00986175" w:rsidRDefault="00F82752" w:rsidP="00F82752">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B7A2D">
              <w:rPr>
                <w:rFonts w:ascii="Arial Narrow" w:hAnsi="Arial Narrow" w:cs="Arial Narrow"/>
                <w:color w:val="984806" w:themeColor="accent6" w:themeShade="80"/>
                <w:u w:val="single"/>
                <w:shd w:val="clear" w:color="auto" w:fill="FFFFFF" w:themeFill="background1"/>
              </w:rPr>
              <w:t>Call to repentance</w:t>
            </w:r>
            <w:r w:rsidRPr="000371FF">
              <w:rPr>
                <w:rFonts w:ascii="Arial Narrow" w:hAnsi="Arial Narrow" w:cs="Arial Narrow"/>
                <w:color w:val="984806" w:themeColor="accent6" w:themeShade="80"/>
              </w:rPr>
              <w:t xml:space="preserve"> </w:t>
            </w:r>
            <w:r w:rsidRPr="00986175">
              <w:rPr>
                <w:rFonts w:ascii="Arial Narrow" w:hAnsi="Arial Narrow" w:cs="Arial Narrow"/>
                <w:color w:val="000000"/>
              </w:rPr>
              <w:t>accompanied by a baptism…</w:t>
            </w:r>
          </w:p>
          <w:p w14:paraId="45217449" w14:textId="77777777" w:rsidR="00F82752" w:rsidRPr="00986175" w:rsidRDefault="00F82752" w:rsidP="00F82752">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93564B">
              <w:rPr>
                <w:rFonts w:ascii="Arial Narrow" w:hAnsi="Arial Narrow" w:cs="Arial Narrow"/>
                <w:color w:val="984806" w:themeColor="accent6" w:themeShade="80"/>
                <w:shd w:val="clear" w:color="auto" w:fill="FDE9D9" w:themeFill="accent6" w:themeFillTint="33"/>
              </w:rPr>
              <w:t>Emphasis on</w:t>
            </w:r>
            <w:r w:rsidRPr="0093564B">
              <w:rPr>
                <w:rFonts w:ascii="Arial Narrow" w:hAnsi="Arial Narrow" w:cs="Arial Narrow"/>
                <w:color w:val="984806" w:themeColor="accent6" w:themeShade="80"/>
              </w:rPr>
              <w:t xml:space="preserve"> </w:t>
            </w:r>
            <w:r w:rsidRPr="00986175">
              <w:rPr>
                <w:rFonts w:ascii="Arial Narrow" w:hAnsi="Arial Narrow" w:cs="Arial Narrow"/>
                <w:color w:val="000000"/>
              </w:rPr>
              <w:t>bearing fruit in keeping with repent…</w:t>
            </w:r>
          </w:p>
          <w:p w14:paraId="2F76E4B2" w14:textId="77777777" w:rsidR="00F82752" w:rsidRPr="00311FDC" w:rsidRDefault="00F82752" w:rsidP="00F82752">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311FDC">
              <w:rPr>
                <w:rFonts w:ascii="Arial Narrow" w:hAnsi="Arial Narrow" w:cs="Arial Narrow"/>
                <w:b/>
                <w:bCs/>
                <w:color w:val="4F6228" w:themeColor="accent3" w:themeShade="80"/>
              </w:rPr>
              <w:t>Bearing Fruit Is the Expectation of the Converted</w:t>
            </w:r>
          </w:p>
          <w:p w14:paraId="7F3041C6" w14:textId="77777777" w:rsidR="00F82752" w:rsidRPr="00986175" w:rsidRDefault="00F82752" w:rsidP="00F82752">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FB1B99">
              <w:rPr>
                <w:rFonts w:ascii="Arial Narrow" w:hAnsi="Arial Narrow" w:cs="Arial Narrow"/>
                <w:color w:val="4F6228" w:themeColor="accent3" w:themeShade="80"/>
              </w:rPr>
              <w:t xml:space="preserve">In both Mt </w:t>
            </w:r>
            <w:r w:rsidRPr="00986175">
              <w:rPr>
                <w:rFonts w:ascii="Arial Narrow" w:hAnsi="Arial Narrow" w:cs="Arial Narrow"/>
                <w:color w:val="000000"/>
              </w:rPr>
              <w:t>and Lk warning against presumption…</w:t>
            </w:r>
          </w:p>
          <w:p w14:paraId="79584336" w14:textId="77777777" w:rsidR="00F82752" w:rsidRPr="00986175" w:rsidRDefault="00F82752" w:rsidP="00F82752">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E05DA">
              <w:rPr>
                <w:rFonts w:ascii="Arial Narrow" w:hAnsi="Arial Narrow" w:cs="Arial Narrow"/>
                <w:color w:val="4F6228" w:themeColor="accent3" w:themeShade="80"/>
                <w:u w:val="single"/>
              </w:rPr>
              <w:t>In Christ getting</w:t>
            </w:r>
            <w:r w:rsidRPr="007E05DA">
              <w:rPr>
                <w:rFonts w:ascii="Arial Narrow" w:hAnsi="Arial Narrow" w:cs="Arial Narrow"/>
                <w:color w:val="4F6228" w:themeColor="accent3" w:themeShade="80"/>
              </w:rPr>
              <w:t xml:space="preserve"> </w:t>
            </w:r>
            <w:r w:rsidRPr="00986175">
              <w:rPr>
                <w:rFonts w:ascii="Arial Narrow" w:hAnsi="Arial Narrow" w:cs="Arial Narrow"/>
                <w:color w:val="000000"/>
              </w:rPr>
              <w:t>back to what we were created for…</w:t>
            </w:r>
          </w:p>
          <w:p w14:paraId="4A17593D" w14:textId="77777777" w:rsidR="00F82752" w:rsidRPr="00986175" w:rsidRDefault="00F82752" w:rsidP="00F82752">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5A44BD">
              <w:rPr>
                <w:rFonts w:ascii="Arial Narrow" w:hAnsi="Arial Narrow" w:cs="Arial Narrow"/>
                <w:color w:val="4F6228" w:themeColor="accent3" w:themeShade="80"/>
                <w:shd w:val="clear" w:color="auto" w:fill="EAF1DD" w:themeFill="accent3" w:themeFillTint="33"/>
              </w:rPr>
              <w:t>Paul’s confidence</w:t>
            </w:r>
            <w:r w:rsidRPr="005A44BD">
              <w:rPr>
                <w:rFonts w:ascii="Arial Narrow" w:hAnsi="Arial Narrow" w:cs="Arial Narrow"/>
                <w:color w:val="4F6228" w:themeColor="accent3" w:themeShade="80"/>
              </w:rPr>
              <w:t xml:space="preserve"> </w:t>
            </w:r>
            <w:r w:rsidRPr="00986175">
              <w:rPr>
                <w:rFonts w:ascii="Arial Narrow" w:hAnsi="Arial Narrow" w:cs="Arial Narrow"/>
                <w:color w:val="000000"/>
              </w:rPr>
              <w:t>in the one who began a good work…</w:t>
            </w:r>
          </w:p>
          <w:p w14:paraId="7CC76547" w14:textId="77777777" w:rsidR="00F82752" w:rsidRPr="000A60B6" w:rsidRDefault="00F82752" w:rsidP="00F82752">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0A60B6">
              <w:rPr>
                <w:rFonts w:ascii="Arial Narrow" w:hAnsi="Arial Narrow" w:cs="Arial Narrow"/>
                <w:b/>
                <w:bCs/>
                <w:color w:val="17365D" w:themeColor="text2" w:themeShade="BF"/>
              </w:rPr>
              <w:t>Between Two Advents of Our Lord</w:t>
            </w:r>
          </w:p>
          <w:p w14:paraId="0885591F" w14:textId="77777777" w:rsidR="00F82752" w:rsidRPr="00986175" w:rsidRDefault="00F82752" w:rsidP="00F82752">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6FBD">
              <w:rPr>
                <w:rFonts w:ascii="Arial Narrow" w:hAnsi="Arial Narrow" w:cs="Arial Narrow"/>
                <w:color w:val="17365D" w:themeColor="text2" w:themeShade="BF"/>
              </w:rPr>
              <w:t xml:space="preserve">We now see </w:t>
            </w:r>
            <w:r w:rsidRPr="00986175">
              <w:rPr>
                <w:rFonts w:ascii="Arial Narrow" w:hAnsi="Arial Narrow" w:cs="Arial Narrow"/>
                <w:color w:val="000000"/>
              </w:rPr>
              <w:t>accomplishment in rearview mirror…</w:t>
            </w:r>
          </w:p>
          <w:p w14:paraId="7EB8A558" w14:textId="77777777" w:rsidR="00F82752" w:rsidRPr="00986175" w:rsidRDefault="00F82752" w:rsidP="00F82752">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311759">
              <w:rPr>
                <w:rFonts w:ascii="Arial Narrow" w:hAnsi="Arial Narrow" w:cs="Arial Narrow"/>
                <w:color w:val="17365D" w:themeColor="text2" w:themeShade="BF"/>
                <w:u w:val="single"/>
              </w:rPr>
              <w:t>What had</w:t>
            </w:r>
            <w:r w:rsidRPr="00311759">
              <w:rPr>
                <w:rFonts w:ascii="Arial Narrow" w:hAnsi="Arial Narrow" w:cs="Arial Narrow"/>
                <w:color w:val="17365D" w:themeColor="text2" w:themeShade="BF"/>
              </w:rPr>
              <w:t xml:space="preserve"> </w:t>
            </w:r>
            <w:r w:rsidRPr="00986175">
              <w:rPr>
                <w:rFonts w:ascii="Arial Narrow" w:hAnsi="Arial Narrow" w:cs="Arial Narrow"/>
                <w:color w:val="000000"/>
              </w:rPr>
              <w:t>been foreshadowed now fulfilled…</w:t>
            </w:r>
          </w:p>
          <w:p w14:paraId="0CAC0BD2" w14:textId="77777777" w:rsidR="00F82752" w:rsidRPr="00986175" w:rsidRDefault="00F82752" w:rsidP="00F82752">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8B3614">
              <w:rPr>
                <w:rFonts w:ascii="Arial Narrow" w:hAnsi="Arial Narrow" w:cs="Arial Narrow"/>
                <w:color w:val="17365D" w:themeColor="text2" w:themeShade="BF"/>
                <w:shd w:val="clear" w:color="auto" w:fill="C6D9F1" w:themeFill="text2" w:themeFillTint="33"/>
              </w:rPr>
              <w:t>And the line</w:t>
            </w:r>
            <w:r w:rsidRPr="008B3614">
              <w:rPr>
                <w:rFonts w:ascii="Arial Narrow" w:hAnsi="Arial Narrow" w:cs="Arial Narrow"/>
                <w:color w:val="17365D" w:themeColor="text2" w:themeShade="BF"/>
              </w:rPr>
              <w:t xml:space="preserve"> </w:t>
            </w:r>
            <w:r w:rsidRPr="00986175">
              <w:rPr>
                <w:rFonts w:ascii="Arial Narrow" w:hAnsi="Arial Narrow" w:cs="Arial Narrow"/>
                <w:color w:val="000000"/>
              </w:rPr>
              <w:t>of messengers continues…</w:t>
            </w:r>
          </w:p>
          <w:p w14:paraId="3F4E2BAA" w14:textId="77777777" w:rsidR="00F82752" w:rsidRPr="00986175" w:rsidRDefault="00F82752" w:rsidP="00F82752">
            <w:pPr>
              <w:pBdr>
                <w:bottom w:val="single" w:sz="4" w:space="1" w:color="auto"/>
              </w:pBdr>
              <w:spacing w:after="50" w:line="216" w:lineRule="auto"/>
              <w:ind w:right="115"/>
              <w:jc w:val="both"/>
              <w:rPr>
                <w:rFonts w:ascii="Arial Narrow" w:hAnsi="Arial Narrow"/>
                <w:bCs/>
                <w:color w:val="000000"/>
                <w:spacing w:val="2"/>
              </w:rPr>
            </w:pPr>
            <w:r w:rsidRPr="00986175">
              <w:rPr>
                <w:rFonts w:ascii="Arial Narrow" w:hAnsi="Arial Narrow"/>
                <w:b/>
              </w:rPr>
              <w:t xml:space="preserve">Final Word – </w:t>
            </w:r>
            <w:r w:rsidRPr="00986175">
              <w:rPr>
                <w:rFonts w:ascii="Arial Narrow" w:hAnsi="Arial Narrow"/>
                <w:bCs/>
              </w:rPr>
              <w:t xml:space="preserve">Friends, messengers proclaim God’s Word, both law and gospel. And all of us benefit from hearing His Word. It works faith with ongoing repentance and trust in Christ our Savior. It also works in us so that we bear the fruit we were created to bear to His glory. This Word is also combined with water in baptism, and with bread and wine in communion, to equip us. Do not despise or neglect this Word of God proclaimed by God’s messengers. Indeed, </w:t>
            </w:r>
            <w:proofErr w:type="gramStart"/>
            <w:r w:rsidRPr="00986175">
              <w:rPr>
                <w:rFonts w:ascii="Arial Narrow" w:hAnsi="Arial Narrow"/>
                <w:bCs/>
              </w:rPr>
              <w:t>gladly</w:t>
            </w:r>
            <w:proofErr w:type="gramEnd"/>
            <w:r w:rsidRPr="00986175">
              <w:rPr>
                <w:rFonts w:ascii="Arial Narrow" w:hAnsi="Arial Narrow"/>
                <w:bCs/>
              </w:rPr>
              <w:t xml:space="preserve"> hear and learn it.</w:t>
            </w:r>
          </w:p>
          <w:p w14:paraId="34EDF153" w14:textId="77777777" w:rsidR="00F82752" w:rsidRPr="00DA2812" w:rsidRDefault="00F82752" w:rsidP="00F82752">
            <w:pPr>
              <w:tabs>
                <w:tab w:val="left" w:pos="162"/>
              </w:tabs>
              <w:spacing w:after="50" w:line="228" w:lineRule="auto"/>
              <w:ind w:right="115"/>
              <w:jc w:val="both"/>
              <w:rPr>
                <w:rFonts w:ascii="Arial Narrow" w:hAnsi="Arial Narrow"/>
                <w:bCs/>
                <w:color w:val="000000"/>
                <w:spacing w:val="2"/>
                <w:sz w:val="20"/>
                <w:szCs w:val="20"/>
              </w:rPr>
            </w:pPr>
            <w:r w:rsidRPr="00432DA8">
              <w:rPr>
                <w:rFonts w:ascii="Arial Narrow" w:hAnsi="Arial Narrow"/>
                <w:b/>
                <w:color w:val="984806" w:themeColor="accent6" w:themeShade="80"/>
                <w:spacing w:val="2"/>
                <w:sz w:val="20"/>
                <w:szCs w:val="20"/>
              </w:rPr>
              <w:t>Ma 3:1a</w:t>
            </w:r>
            <w:r w:rsidRPr="00432DA8">
              <w:rPr>
                <w:rFonts w:ascii="Arial Narrow" w:hAnsi="Arial Narrow"/>
                <w:bCs/>
                <w:color w:val="984806" w:themeColor="accent6" w:themeShade="80"/>
                <w:spacing w:val="2"/>
                <w:sz w:val="20"/>
                <w:szCs w:val="20"/>
              </w:rPr>
              <w:t xml:space="preserve"> </w:t>
            </w:r>
            <w:r w:rsidRPr="00DA2812">
              <w:rPr>
                <w:rFonts w:ascii="Arial Narrow" w:hAnsi="Arial Narrow"/>
                <w:bCs/>
                <w:color w:val="000000"/>
                <w:spacing w:val="2"/>
                <w:sz w:val="20"/>
                <w:szCs w:val="20"/>
              </w:rPr>
              <w:t>“Behold, I send my messenger, and he will prepare the way before me.”</w:t>
            </w:r>
          </w:p>
          <w:p w14:paraId="274FCB74" w14:textId="77777777" w:rsidR="00F82752" w:rsidRPr="00DA2812" w:rsidRDefault="00F82752" w:rsidP="00F82752">
            <w:pPr>
              <w:tabs>
                <w:tab w:val="left" w:pos="162"/>
              </w:tabs>
              <w:spacing w:after="50" w:line="228" w:lineRule="auto"/>
              <w:ind w:right="115"/>
              <w:rPr>
                <w:rFonts w:ascii="Arial Narrow" w:hAnsi="Arial Narrow"/>
                <w:bCs/>
                <w:color w:val="000000"/>
                <w:spacing w:val="2"/>
                <w:sz w:val="20"/>
                <w:szCs w:val="20"/>
              </w:rPr>
            </w:pPr>
            <w:r w:rsidRPr="00432DA8">
              <w:rPr>
                <w:rFonts w:ascii="Arial Narrow" w:hAnsi="Arial Narrow"/>
                <w:b/>
                <w:color w:val="984806" w:themeColor="accent6" w:themeShade="80"/>
                <w:spacing w:val="2"/>
                <w:sz w:val="20"/>
                <w:szCs w:val="20"/>
              </w:rPr>
              <w:t>Is 40:3</w:t>
            </w:r>
            <w:r w:rsidRPr="00432DA8">
              <w:rPr>
                <w:rFonts w:ascii="Arial Narrow" w:hAnsi="Arial Narrow"/>
                <w:bCs/>
                <w:color w:val="984806" w:themeColor="accent6" w:themeShade="80"/>
                <w:spacing w:val="2"/>
                <w:sz w:val="20"/>
                <w:szCs w:val="20"/>
              </w:rPr>
              <w:t xml:space="preserve"> </w:t>
            </w:r>
            <w:r w:rsidRPr="00DA2812">
              <w:rPr>
                <w:rFonts w:ascii="Arial Narrow" w:hAnsi="Arial Narrow"/>
                <w:bCs/>
                <w:color w:val="000000"/>
                <w:spacing w:val="2"/>
                <w:sz w:val="20"/>
                <w:szCs w:val="20"/>
              </w:rPr>
              <w:t>A voice cries: “In the wilderness prepare the way of the Lord.”</w:t>
            </w:r>
          </w:p>
          <w:p w14:paraId="3B3CF3DD" w14:textId="77777777" w:rsidR="00F82752" w:rsidRPr="00DA2812" w:rsidRDefault="00F82752" w:rsidP="00F82752">
            <w:pPr>
              <w:tabs>
                <w:tab w:val="left" w:pos="162"/>
              </w:tabs>
              <w:spacing w:after="50" w:line="228" w:lineRule="auto"/>
              <w:ind w:right="115"/>
              <w:jc w:val="both"/>
              <w:rPr>
                <w:rFonts w:ascii="Arial Narrow" w:hAnsi="Arial Narrow"/>
                <w:bCs/>
                <w:color w:val="000000"/>
                <w:spacing w:val="2"/>
                <w:sz w:val="20"/>
                <w:szCs w:val="20"/>
              </w:rPr>
            </w:pPr>
            <w:r w:rsidRPr="007B7A2D">
              <w:rPr>
                <w:rFonts w:ascii="Arial Narrow" w:hAnsi="Arial Narrow"/>
                <w:b/>
                <w:color w:val="984806" w:themeColor="accent6" w:themeShade="80"/>
                <w:spacing w:val="2"/>
                <w:sz w:val="20"/>
                <w:szCs w:val="20"/>
                <w:u w:val="single"/>
              </w:rPr>
              <w:t>Lk 3:16</w:t>
            </w:r>
            <w:r w:rsidRPr="007B7A2D">
              <w:rPr>
                <w:rFonts w:ascii="Arial Narrow" w:hAnsi="Arial Narrow"/>
                <w:bCs/>
                <w:color w:val="984806" w:themeColor="accent6" w:themeShade="80"/>
                <w:spacing w:val="2"/>
                <w:sz w:val="20"/>
                <w:szCs w:val="20"/>
              </w:rPr>
              <w:t xml:space="preserve"> </w:t>
            </w:r>
            <w:r w:rsidRPr="00DA2812">
              <w:rPr>
                <w:rFonts w:ascii="Arial Narrow" w:hAnsi="Arial Narrow"/>
                <w:bCs/>
                <w:color w:val="000000"/>
                <w:spacing w:val="2"/>
                <w:sz w:val="20"/>
                <w:szCs w:val="20"/>
              </w:rPr>
              <w:t>John answered them all, saying, “I baptize you with water, but he who is mightier than I is coming, the strap of whose sandals I am not worthy to untie. He will baptize you with the Holy Spirit and fire.”</w:t>
            </w:r>
          </w:p>
          <w:p w14:paraId="2C642D25" w14:textId="77777777" w:rsidR="00F82752" w:rsidRPr="00DA2812" w:rsidRDefault="00F82752" w:rsidP="00F82752">
            <w:pPr>
              <w:tabs>
                <w:tab w:val="left" w:pos="162"/>
              </w:tabs>
              <w:spacing w:after="50" w:line="228" w:lineRule="auto"/>
              <w:ind w:right="115"/>
              <w:jc w:val="both"/>
              <w:rPr>
                <w:rFonts w:ascii="Arial Narrow" w:hAnsi="Arial Narrow"/>
                <w:bCs/>
                <w:color w:val="000000"/>
                <w:spacing w:val="2"/>
                <w:sz w:val="20"/>
                <w:szCs w:val="20"/>
              </w:rPr>
            </w:pPr>
            <w:r w:rsidRPr="007B7A2D">
              <w:rPr>
                <w:rFonts w:ascii="Arial Narrow" w:hAnsi="Arial Narrow"/>
                <w:b/>
                <w:color w:val="984806" w:themeColor="accent6" w:themeShade="80"/>
                <w:spacing w:val="2"/>
                <w:sz w:val="20"/>
                <w:szCs w:val="20"/>
                <w:u w:val="single"/>
              </w:rPr>
              <w:t>Ac 2:38</w:t>
            </w:r>
            <w:r w:rsidRPr="007B7A2D">
              <w:rPr>
                <w:rFonts w:ascii="Arial Narrow" w:hAnsi="Arial Narrow"/>
                <w:bCs/>
                <w:color w:val="984806" w:themeColor="accent6" w:themeShade="80"/>
                <w:spacing w:val="2"/>
                <w:sz w:val="20"/>
                <w:szCs w:val="20"/>
              </w:rPr>
              <w:t xml:space="preserve"> </w:t>
            </w:r>
            <w:r w:rsidRPr="00DA2812">
              <w:rPr>
                <w:rFonts w:ascii="Arial Narrow" w:hAnsi="Arial Narrow"/>
                <w:bCs/>
                <w:color w:val="000000"/>
                <w:spacing w:val="2"/>
                <w:sz w:val="20"/>
                <w:szCs w:val="20"/>
              </w:rPr>
              <w:t>And Peter said to them, “Repent and be baptized every one of you in the name of Jesus Christ for the forgiveness of your sins, and you will receive the gift of the Holy Spirit.”</w:t>
            </w:r>
          </w:p>
          <w:p w14:paraId="1A249F56" w14:textId="77777777" w:rsidR="00F82752" w:rsidRPr="00DA2812" w:rsidRDefault="00F82752" w:rsidP="00F82752">
            <w:pPr>
              <w:tabs>
                <w:tab w:val="left" w:pos="162"/>
              </w:tabs>
              <w:spacing w:after="50" w:line="228" w:lineRule="auto"/>
              <w:ind w:right="115"/>
              <w:jc w:val="both"/>
              <w:rPr>
                <w:rFonts w:ascii="Arial Narrow" w:hAnsi="Arial Narrow"/>
                <w:bCs/>
                <w:color w:val="000000"/>
                <w:spacing w:val="2"/>
                <w:sz w:val="20"/>
                <w:szCs w:val="20"/>
              </w:rPr>
            </w:pPr>
            <w:r w:rsidRPr="008540B8">
              <w:rPr>
                <w:rFonts w:ascii="Arial Narrow" w:hAnsi="Arial Narrow"/>
                <w:b/>
                <w:color w:val="984806" w:themeColor="accent6" w:themeShade="80"/>
                <w:spacing w:val="2"/>
                <w:sz w:val="20"/>
                <w:szCs w:val="20"/>
                <w:shd w:val="clear" w:color="auto" w:fill="FDE9D9" w:themeFill="accent6" w:themeFillTint="33"/>
              </w:rPr>
              <w:t>Ep 2:8-10</w:t>
            </w:r>
            <w:r w:rsidRPr="00082088">
              <w:rPr>
                <w:rFonts w:ascii="Arial Narrow" w:hAnsi="Arial Narrow"/>
                <w:bCs/>
                <w:color w:val="984806" w:themeColor="accent6" w:themeShade="80"/>
                <w:spacing w:val="2"/>
                <w:sz w:val="20"/>
                <w:szCs w:val="20"/>
              </w:rPr>
              <w:t xml:space="preserve"> </w:t>
            </w:r>
            <w:r w:rsidRPr="00DA2812">
              <w:rPr>
                <w:rFonts w:ascii="Arial Narrow" w:hAnsi="Arial Narrow"/>
                <w:bCs/>
                <w:color w:val="000000"/>
                <w:spacing w:val="2"/>
                <w:sz w:val="20"/>
                <w:szCs w:val="20"/>
              </w:rPr>
              <w:t>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0A01773E" w14:textId="77777777" w:rsidR="00F82752" w:rsidRPr="00DA2812" w:rsidRDefault="00F82752" w:rsidP="00F82752">
            <w:pPr>
              <w:tabs>
                <w:tab w:val="left" w:pos="162"/>
              </w:tabs>
              <w:spacing w:after="50" w:line="228" w:lineRule="auto"/>
              <w:ind w:right="115"/>
              <w:jc w:val="both"/>
              <w:rPr>
                <w:rFonts w:ascii="Arial Narrow" w:hAnsi="Arial Narrow"/>
                <w:bCs/>
                <w:color w:val="000000"/>
                <w:spacing w:val="2"/>
                <w:sz w:val="20"/>
                <w:szCs w:val="20"/>
              </w:rPr>
            </w:pPr>
            <w:r w:rsidRPr="004248EF">
              <w:rPr>
                <w:rFonts w:ascii="Arial Narrow" w:hAnsi="Arial Narrow"/>
                <w:b/>
                <w:color w:val="4F6228" w:themeColor="accent3" w:themeShade="80"/>
                <w:spacing w:val="2"/>
                <w:sz w:val="20"/>
                <w:szCs w:val="20"/>
                <w:u w:val="single"/>
                <w:shd w:val="clear" w:color="auto" w:fill="FFFFFF" w:themeFill="background1"/>
              </w:rPr>
              <w:t>Mt 7:18</w:t>
            </w:r>
            <w:r w:rsidRPr="004248EF">
              <w:rPr>
                <w:rFonts w:ascii="Arial Narrow" w:hAnsi="Arial Narrow"/>
                <w:bCs/>
                <w:color w:val="4F6228" w:themeColor="accent3" w:themeShade="80"/>
                <w:spacing w:val="2"/>
                <w:sz w:val="20"/>
                <w:szCs w:val="20"/>
              </w:rPr>
              <w:t xml:space="preserve"> </w:t>
            </w:r>
            <w:r w:rsidRPr="00DA2812">
              <w:rPr>
                <w:rFonts w:ascii="Arial Narrow" w:hAnsi="Arial Narrow"/>
                <w:bCs/>
                <w:color w:val="000000"/>
                <w:spacing w:val="2"/>
                <w:sz w:val="20"/>
                <w:szCs w:val="20"/>
              </w:rPr>
              <w:t>“A healthy tree cannot bear bad fruit, nor can a diseased tree bear good fruit.”</w:t>
            </w:r>
          </w:p>
          <w:p w14:paraId="7548468F" w14:textId="77777777" w:rsidR="00F82752" w:rsidRPr="00DA2812" w:rsidRDefault="00F82752" w:rsidP="00F82752">
            <w:pPr>
              <w:tabs>
                <w:tab w:val="left" w:pos="162"/>
              </w:tabs>
              <w:spacing w:after="50" w:line="228" w:lineRule="auto"/>
              <w:ind w:right="115"/>
              <w:jc w:val="both"/>
              <w:rPr>
                <w:rFonts w:ascii="Arial Narrow" w:hAnsi="Arial Narrow"/>
                <w:bCs/>
                <w:color w:val="000000"/>
                <w:spacing w:val="2"/>
                <w:sz w:val="20"/>
                <w:szCs w:val="20"/>
              </w:rPr>
            </w:pPr>
            <w:r w:rsidRPr="0098203E">
              <w:rPr>
                <w:rFonts w:ascii="Arial Narrow" w:hAnsi="Arial Narrow"/>
                <w:b/>
                <w:color w:val="4F6228" w:themeColor="accent3" w:themeShade="80"/>
                <w:spacing w:val="2"/>
                <w:sz w:val="20"/>
                <w:szCs w:val="20"/>
                <w:u w:val="single"/>
              </w:rPr>
              <w:t>Bondage of the Will</w:t>
            </w:r>
            <w:r w:rsidRPr="0098203E">
              <w:rPr>
                <w:rFonts w:ascii="Arial Narrow" w:hAnsi="Arial Narrow"/>
                <w:bCs/>
                <w:color w:val="4F6228" w:themeColor="accent3" w:themeShade="80"/>
                <w:spacing w:val="2"/>
                <w:sz w:val="20"/>
                <w:szCs w:val="20"/>
              </w:rPr>
              <w:t xml:space="preserve"> </w:t>
            </w:r>
            <w:r w:rsidRPr="00DA2812">
              <w:rPr>
                <w:rFonts w:ascii="Arial Narrow" w:hAnsi="Arial Narrow"/>
                <w:bCs/>
                <w:color w:val="000000"/>
                <w:spacing w:val="2"/>
                <w:sz w:val="20"/>
                <w:szCs w:val="20"/>
              </w:rPr>
              <w:t xml:space="preserve">in unregenerate </w:t>
            </w:r>
            <w:proofErr w:type="gramStart"/>
            <w:r w:rsidRPr="00DA2812">
              <w:rPr>
                <w:rFonts w:ascii="Arial Narrow" w:hAnsi="Arial Narrow"/>
                <w:bCs/>
                <w:color w:val="000000"/>
                <w:spacing w:val="2"/>
                <w:sz w:val="20"/>
                <w:szCs w:val="20"/>
              </w:rPr>
              <w:t>man, but</w:t>
            </w:r>
            <w:proofErr w:type="gramEnd"/>
            <w:r w:rsidRPr="00DA2812">
              <w:rPr>
                <w:rFonts w:ascii="Arial Narrow" w:hAnsi="Arial Narrow"/>
                <w:bCs/>
                <w:color w:val="000000"/>
                <w:spacing w:val="2"/>
                <w:sz w:val="20"/>
                <w:szCs w:val="20"/>
              </w:rPr>
              <w:t xml:space="preserve"> freed up after our conversion. Very carefully, we can speak of our cooperation, but not as a work we contribute…</w:t>
            </w:r>
          </w:p>
          <w:p w14:paraId="70C7CF43" w14:textId="77777777" w:rsidR="00F82752" w:rsidRPr="00DA2812" w:rsidRDefault="00F82752" w:rsidP="00F82752">
            <w:pPr>
              <w:tabs>
                <w:tab w:val="left" w:pos="162"/>
              </w:tabs>
              <w:spacing w:after="50" w:line="228" w:lineRule="auto"/>
              <w:ind w:right="115"/>
              <w:jc w:val="both"/>
              <w:rPr>
                <w:rFonts w:ascii="Arial Narrow" w:hAnsi="Arial Narrow"/>
                <w:bCs/>
                <w:color w:val="000000"/>
                <w:spacing w:val="2"/>
                <w:sz w:val="20"/>
                <w:szCs w:val="20"/>
              </w:rPr>
            </w:pPr>
            <w:r w:rsidRPr="004248EF">
              <w:rPr>
                <w:rFonts w:ascii="Arial Narrow" w:hAnsi="Arial Narrow"/>
                <w:b/>
                <w:color w:val="4F6228" w:themeColor="accent3" w:themeShade="80"/>
                <w:spacing w:val="2"/>
                <w:sz w:val="20"/>
                <w:szCs w:val="20"/>
                <w:u w:val="single"/>
              </w:rPr>
              <w:t>Ep 4:30</w:t>
            </w:r>
            <w:r w:rsidRPr="004248EF">
              <w:rPr>
                <w:rFonts w:ascii="Arial Narrow" w:hAnsi="Arial Narrow"/>
                <w:bCs/>
                <w:color w:val="4F6228" w:themeColor="accent3" w:themeShade="80"/>
                <w:spacing w:val="2"/>
                <w:sz w:val="20"/>
                <w:szCs w:val="20"/>
              </w:rPr>
              <w:t xml:space="preserve"> </w:t>
            </w:r>
            <w:r w:rsidRPr="00DA2812">
              <w:rPr>
                <w:rFonts w:ascii="Arial Narrow" w:hAnsi="Arial Narrow"/>
                <w:bCs/>
                <w:color w:val="000000"/>
                <w:spacing w:val="2"/>
                <w:sz w:val="20"/>
                <w:szCs w:val="20"/>
              </w:rPr>
              <w:t>And do not grieve the Holy Spirit of God, by whom you were sealed for the day of redemption.</w:t>
            </w:r>
          </w:p>
          <w:p w14:paraId="37706748" w14:textId="18023667" w:rsidR="00B602FE" w:rsidRPr="004E6D42" w:rsidRDefault="00B602FE" w:rsidP="00C70EEE">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p>
        </w:tc>
        <w:tc>
          <w:tcPr>
            <w:tcW w:w="4860" w:type="dxa"/>
            <w:shd w:val="clear" w:color="auto" w:fill="auto"/>
          </w:tcPr>
          <w:p w14:paraId="7BEBED0A" w14:textId="77777777" w:rsidR="00DE7E09" w:rsidRPr="005A0A66" w:rsidRDefault="00DE7E09" w:rsidP="00DE7E09">
            <w:pPr>
              <w:tabs>
                <w:tab w:val="left" w:pos="162"/>
              </w:tabs>
              <w:spacing w:after="50" w:line="228" w:lineRule="auto"/>
              <w:ind w:left="115"/>
              <w:jc w:val="center"/>
              <w:rPr>
                <w:rFonts w:ascii="Arial Narrow" w:hAnsi="Arial Narrow" w:cs="Arial Narrow"/>
                <w:b/>
                <w:bCs/>
                <w:iCs/>
                <w:color w:val="000000"/>
              </w:rPr>
            </w:pPr>
            <w:r w:rsidRPr="00DA2812">
              <w:rPr>
                <w:rFonts w:ascii="Arial Narrow" w:hAnsi="Arial Narrow" w:cs="Arial Narrow"/>
                <w:b/>
                <w:bCs/>
                <w:iCs/>
                <w:color w:val="000000"/>
                <w:sz w:val="40"/>
                <w:szCs w:val="40"/>
              </w:rPr>
              <w:t>Luke 3:1-</w:t>
            </w:r>
            <w:proofErr w:type="gramStart"/>
            <w:r w:rsidRPr="00DA2812">
              <w:rPr>
                <w:rFonts w:ascii="Arial Narrow" w:hAnsi="Arial Narrow" w:cs="Arial Narrow"/>
                <w:b/>
                <w:bCs/>
                <w:iCs/>
                <w:color w:val="000000"/>
                <w:sz w:val="40"/>
                <w:szCs w:val="40"/>
              </w:rPr>
              <w:t>14</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24F18F79" w14:textId="77777777" w:rsidR="00DE7E09" w:rsidRPr="00DA2812" w:rsidRDefault="00DE7E09" w:rsidP="00DE7E09">
            <w:pPr>
              <w:spacing w:after="50" w:line="228" w:lineRule="auto"/>
              <w:ind w:left="115"/>
              <w:jc w:val="center"/>
              <w:rPr>
                <w:rFonts w:ascii="Garamond" w:hAnsi="Garamond" w:cs="Arial Narrow"/>
                <w:i/>
                <w:iCs/>
                <w:color w:val="000000"/>
              </w:rPr>
            </w:pPr>
            <w:r w:rsidRPr="00DA2812">
              <w:rPr>
                <w:rFonts w:ascii="Garamond" w:hAnsi="Garamond" w:cs="Arial Narrow"/>
                <w:i/>
                <w:iCs/>
                <w:color w:val="000000"/>
              </w:rPr>
              <w:t>John the Baptist Prepares the Way</w:t>
            </w:r>
          </w:p>
          <w:p w14:paraId="6219CBBA" w14:textId="77777777" w:rsidR="00DE7E09" w:rsidRPr="00DA2812" w:rsidRDefault="00DE7E09" w:rsidP="00DE7E09">
            <w:pPr>
              <w:spacing w:after="50" w:line="228" w:lineRule="auto"/>
              <w:ind w:left="115"/>
              <w:jc w:val="both"/>
              <w:rPr>
                <w:rFonts w:ascii="Arial Narrow" w:hAnsi="Arial Narrow" w:cs="Arial Narrow"/>
                <w:bCs/>
                <w:iCs/>
                <w:color w:val="000000" w:themeColor="text1"/>
              </w:rPr>
            </w:pPr>
            <w:r w:rsidRPr="00DA2812">
              <w:rPr>
                <w:rFonts w:ascii="Arial Narrow" w:hAnsi="Arial Narrow" w:cs="Arial Narrow"/>
                <w:bCs/>
                <w:iCs/>
                <w:color w:val="000000" w:themeColor="text1"/>
                <w:vertAlign w:val="superscript"/>
              </w:rPr>
              <w:tab/>
              <w:t>1 </w:t>
            </w:r>
            <w:r w:rsidRPr="00DA2812">
              <w:rPr>
                <w:rFonts w:ascii="Arial Narrow" w:hAnsi="Arial Narrow" w:cs="Arial Narrow"/>
                <w:bCs/>
                <w:iCs/>
                <w:color w:val="000000" w:themeColor="text1"/>
              </w:rPr>
              <w:t xml:space="preserve">In the fifteenth year of the reign of Tiberius Caesar, Pontius Pilate being governor of Judea, and Herod being tetrarch of Galilee, and his brother Philip tetrarch of the region of Ituraea and Trachonitis, and Lysanias tetrarch of Abilene, </w:t>
            </w:r>
            <w:r w:rsidRPr="00DA2812">
              <w:rPr>
                <w:rFonts w:ascii="Arial Narrow" w:hAnsi="Arial Narrow" w:cs="Arial Narrow"/>
                <w:bCs/>
                <w:iCs/>
                <w:color w:val="000000" w:themeColor="text1"/>
                <w:vertAlign w:val="superscript"/>
              </w:rPr>
              <w:t>2 </w:t>
            </w:r>
            <w:r w:rsidRPr="00DA2812">
              <w:rPr>
                <w:rFonts w:ascii="Arial Narrow" w:hAnsi="Arial Narrow" w:cs="Arial Narrow"/>
                <w:bCs/>
                <w:iCs/>
                <w:color w:val="000000" w:themeColor="text1"/>
              </w:rPr>
              <w:t xml:space="preserve">during the high priesthood of Annas and Caiaphas, the word of God came to John the son of Zechariah in the wilderness. </w:t>
            </w:r>
            <w:r w:rsidRPr="00DA2812">
              <w:rPr>
                <w:rFonts w:ascii="Arial Narrow" w:hAnsi="Arial Narrow" w:cs="Arial Narrow"/>
                <w:bCs/>
                <w:iCs/>
                <w:color w:val="000000" w:themeColor="text1"/>
                <w:vertAlign w:val="superscript"/>
              </w:rPr>
              <w:t>3 </w:t>
            </w:r>
            <w:r w:rsidRPr="00DA2812">
              <w:rPr>
                <w:rFonts w:ascii="Arial Narrow" w:hAnsi="Arial Narrow" w:cs="Arial Narrow"/>
                <w:bCs/>
                <w:iCs/>
                <w:color w:val="000000" w:themeColor="text1"/>
              </w:rPr>
              <w:t xml:space="preserve">And he went into all the region around the Jordan, proclaiming a baptism of repentance for the forgiveness of sins. </w:t>
            </w:r>
            <w:r w:rsidRPr="00DA2812">
              <w:rPr>
                <w:rFonts w:ascii="Arial Narrow" w:hAnsi="Arial Narrow" w:cs="Arial Narrow"/>
                <w:bCs/>
                <w:iCs/>
                <w:color w:val="000000" w:themeColor="text1"/>
                <w:vertAlign w:val="superscript"/>
              </w:rPr>
              <w:t>4 </w:t>
            </w:r>
            <w:proofErr w:type="gramStart"/>
            <w:r w:rsidRPr="00DA2812">
              <w:rPr>
                <w:rFonts w:ascii="Arial Narrow" w:hAnsi="Arial Narrow" w:cs="Arial Narrow"/>
                <w:bCs/>
                <w:iCs/>
                <w:color w:val="000000" w:themeColor="text1"/>
              </w:rPr>
              <w:t>As it</w:t>
            </w:r>
            <w:proofErr w:type="gramEnd"/>
            <w:r w:rsidRPr="00DA2812">
              <w:rPr>
                <w:rFonts w:ascii="Arial Narrow" w:hAnsi="Arial Narrow" w:cs="Arial Narrow"/>
                <w:bCs/>
                <w:iCs/>
                <w:color w:val="000000" w:themeColor="text1"/>
              </w:rPr>
              <w:t xml:space="preserve"> is written in the book of the words of Isaiah the prophet,</w:t>
            </w:r>
          </w:p>
          <w:p w14:paraId="12A9964F" w14:textId="77777777" w:rsidR="00DE7E09" w:rsidRPr="00DA2812" w:rsidRDefault="00DE7E09" w:rsidP="00DE7E09">
            <w:pPr>
              <w:spacing w:after="50" w:line="228" w:lineRule="auto"/>
              <w:ind w:left="288"/>
              <w:jc w:val="both"/>
              <w:rPr>
                <w:rFonts w:ascii="Arial Narrow" w:hAnsi="Arial Narrow" w:cs="Arial Narrow"/>
                <w:bCs/>
                <w:iCs/>
                <w:color w:val="000000" w:themeColor="text1"/>
              </w:rPr>
            </w:pPr>
            <w:r w:rsidRPr="00DA2812">
              <w:rPr>
                <w:rFonts w:ascii="Arial Narrow" w:hAnsi="Arial Narrow" w:cs="Arial Narrow"/>
                <w:bCs/>
                <w:iCs/>
                <w:color w:val="000000" w:themeColor="text1"/>
              </w:rPr>
              <w:t xml:space="preserve">“The voice of one crying in the wilderness: ‘Prepare the way of the Lord, make his paths straight. </w:t>
            </w:r>
            <w:r w:rsidRPr="00DA2812">
              <w:rPr>
                <w:rFonts w:ascii="Arial Narrow" w:hAnsi="Arial Narrow" w:cs="Arial Narrow"/>
                <w:bCs/>
                <w:iCs/>
                <w:color w:val="000000" w:themeColor="text1"/>
                <w:vertAlign w:val="superscript"/>
              </w:rPr>
              <w:t>5 </w:t>
            </w:r>
            <w:r w:rsidRPr="00DA2812">
              <w:rPr>
                <w:rFonts w:ascii="Arial Narrow" w:hAnsi="Arial Narrow" w:cs="Arial Narrow"/>
                <w:bCs/>
                <w:iCs/>
                <w:color w:val="000000" w:themeColor="text1"/>
              </w:rPr>
              <w:t xml:space="preserve">Every valley shall be filled, and every mountain and hill shall be made low, and the crooked shall become straight, and the rough places shall become level ways, </w:t>
            </w:r>
            <w:r w:rsidRPr="00DA2812">
              <w:rPr>
                <w:rFonts w:ascii="Arial Narrow" w:hAnsi="Arial Narrow" w:cs="Arial Narrow"/>
                <w:bCs/>
                <w:iCs/>
                <w:color w:val="000000" w:themeColor="text1"/>
                <w:vertAlign w:val="superscript"/>
              </w:rPr>
              <w:t>6 </w:t>
            </w:r>
            <w:r w:rsidRPr="00DA2812">
              <w:rPr>
                <w:rFonts w:ascii="Arial Narrow" w:hAnsi="Arial Narrow" w:cs="Arial Narrow"/>
                <w:bCs/>
                <w:iCs/>
                <w:color w:val="000000" w:themeColor="text1"/>
              </w:rPr>
              <w:t>and all flesh shall see the salvation of God.’”</w:t>
            </w:r>
          </w:p>
          <w:p w14:paraId="0EF81238" w14:textId="77777777" w:rsidR="00DE7E09" w:rsidRPr="00DA2812" w:rsidRDefault="00DE7E09" w:rsidP="00DE7E09">
            <w:pPr>
              <w:spacing w:after="50" w:line="228" w:lineRule="auto"/>
              <w:ind w:left="115"/>
              <w:jc w:val="both"/>
              <w:rPr>
                <w:rFonts w:ascii="Arial Narrow" w:hAnsi="Arial Narrow" w:cs="Arial Narrow"/>
                <w:bCs/>
                <w:iCs/>
                <w:color w:val="000000" w:themeColor="text1"/>
              </w:rPr>
            </w:pPr>
            <w:r w:rsidRPr="00DA2812">
              <w:rPr>
                <w:rFonts w:ascii="Arial Narrow" w:hAnsi="Arial Narrow" w:cs="Arial Narrow"/>
                <w:bCs/>
                <w:iCs/>
                <w:color w:val="000000" w:themeColor="text1"/>
                <w:vertAlign w:val="superscript"/>
              </w:rPr>
              <w:tab/>
              <w:t>7 </w:t>
            </w:r>
            <w:r w:rsidRPr="00DA2812">
              <w:rPr>
                <w:rFonts w:ascii="Arial Narrow" w:hAnsi="Arial Narrow" w:cs="Arial Narrow"/>
                <w:bCs/>
                <w:iCs/>
                <w:color w:val="000000" w:themeColor="text1"/>
              </w:rPr>
              <w:t xml:space="preserve">He said therefore to the crowds that came out to be baptized by him, “You brood of vipers! Who warned you to flee from the wrath to come? </w:t>
            </w:r>
            <w:r w:rsidRPr="00DA2812">
              <w:rPr>
                <w:rFonts w:ascii="Arial Narrow" w:hAnsi="Arial Narrow" w:cs="Arial Narrow"/>
                <w:bCs/>
                <w:iCs/>
                <w:color w:val="000000" w:themeColor="text1"/>
                <w:vertAlign w:val="superscript"/>
              </w:rPr>
              <w:t>8 </w:t>
            </w:r>
            <w:r w:rsidRPr="001A0BF4">
              <w:rPr>
                <w:rFonts w:ascii="Arial Narrow" w:hAnsi="Arial Narrow" w:cs="Arial Narrow"/>
                <w:bCs/>
                <w:iCs/>
                <w:color w:val="984806" w:themeColor="accent6" w:themeShade="80"/>
                <w:shd w:val="clear" w:color="auto" w:fill="FDE9D9" w:themeFill="accent6" w:themeFillTint="33"/>
              </w:rPr>
              <w:t>Bear fruits in keeping with repentance</w:t>
            </w:r>
            <w:r w:rsidRPr="00DA2812">
              <w:rPr>
                <w:rFonts w:ascii="Arial Narrow" w:hAnsi="Arial Narrow" w:cs="Arial Narrow"/>
                <w:bCs/>
                <w:iCs/>
                <w:color w:val="000000" w:themeColor="text1"/>
              </w:rPr>
              <w:t xml:space="preserve">. </w:t>
            </w:r>
            <w:r w:rsidRPr="00FB42F2">
              <w:rPr>
                <w:rFonts w:ascii="Arial Narrow" w:hAnsi="Arial Narrow" w:cs="Arial Narrow"/>
                <w:bCs/>
                <w:iCs/>
                <w:color w:val="4F6228" w:themeColor="accent3" w:themeShade="80"/>
              </w:rPr>
              <w:t xml:space="preserve">And do not begin to say to yourselves, ‘We have Abraham as our father.’ For I tell you, God is able from these stones to raise up children for Abraham. </w:t>
            </w:r>
            <w:r w:rsidRPr="00FB42F2">
              <w:rPr>
                <w:rFonts w:ascii="Arial Narrow" w:hAnsi="Arial Narrow" w:cs="Arial Narrow"/>
                <w:bCs/>
                <w:iCs/>
                <w:color w:val="4F6228" w:themeColor="accent3" w:themeShade="80"/>
                <w:vertAlign w:val="superscript"/>
              </w:rPr>
              <w:t>9 </w:t>
            </w:r>
            <w:r w:rsidRPr="00FB42F2">
              <w:rPr>
                <w:rFonts w:ascii="Arial Narrow" w:hAnsi="Arial Narrow" w:cs="Arial Narrow"/>
                <w:bCs/>
                <w:iCs/>
                <w:color w:val="4F6228" w:themeColor="accent3" w:themeShade="80"/>
              </w:rPr>
              <w:t>Even now the axe is laid to the root of the trees. Every tree therefore that does not bear good fruit is cut down and thrown into the fire.”</w:t>
            </w:r>
          </w:p>
          <w:p w14:paraId="5DDFA6B0" w14:textId="77777777" w:rsidR="00DE7E09" w:rsidRPr="00DA2812" w:rsidRDefault="00DE7E09" w:rsidP="00DE7E09">
            <w:pPr>
              <w:pBdr>
                <w:bottom w:val="single" w:sz="4" w:space="1" w:color="auto"/>
              </w:pBdr>
              <w:spacing w:after="50" w:line="228" w:lineRule="auto"/>
              <w:ind w:left="115"/>
              <w:jc w:val="both"/>
              <w:rPr>
                <w:rFonts w:ascii="Arial Narrow" w:hAnsi="Arial Narrow" w:cs="Arial Narrow"/>
                <w:bCs/>
                <w:iCs/>
                <w:color w:val="000000" w:themeColor="text1"/>
              </w:rPr>
            </w:pPr>
            <w:r w:rsidRPr="00DA2812">
              <w:rPr>
                <w:rFonts w:ascii="Arial Narrow" w:hAnsi="Arial Narrow" w:cs="Arial Narrow"/>
                <w:bCs/>
                <w:iCs/>
                <w:color w:val="000000" w:themeColor="text1"/>
                <w:vertAlign w:val="superscript"/>
              </w:rPr>
              <w:tab/>
              <w:t>10 </w:t>
            </w:r>
            <w:r w:rsidRPr="00DA2812">
              <w:rPr>
                <w:rFonts w:ascii="Arial Narrow" w:hAnsi="Arial Narrow" w:cs="Arial Narrow"/>
                <w:bCs/>
                <w:iCs/>
                <w:color w:val="000000" w:themeColor="text1"/>
              </w:rPr>
              <w:t xml:space="preserve">And the crowds asked him, “What then shall we do?” </w:t>
            </w:r>
            <w:r w:rsidRPr="00DA2812">
              <w:rPr>
                <w:rFonts w:ascii="Arial Narrow" w:hAnsi="Arial Narrow" w:cs="Arial Narrow"/>
                <w:bCs/>
                <w:iCs/>
                <w:color w:val="000000" w:themeColor="text1"/>
                <w:vertAlign w:val="superscript"/>
              </w:rPr>
              <w:t>11 </w:t>
            </w:r>
            <w:r w:rsidRPr="00DA2812">
              <w:rPr>
                <w:rFonts w:ascii="Arial Narrow" w:hAnsi="Arial Narrow" w:cs="Arial Narrow"/>
                <w:bCs/>
                <w:iCs/>
                <w:color w:val="000000" w:themeColor="text1"/>
              </w:rPr>
              <w:t xml:space="preserve">And he answered them, </w:t>
            </w:r>
            <w:r w:rsidRPr="007C1925">
              <w:rPr>
                <w:rFonts w:ascii="Arial Narrow" w:hAnsi="Arial Narrow" w:cs="Arial Narrow"/>
                <w:bCs/>
                <w:iCs/>
                <w:color w:val="4F6228" w:themeColor="accent3" w:themeShade="80"/>
                <w:u w:val="single"/>
              </w:rPr>
              <w:t>“Whoever has two tunics is to share with him who has none, and whoever has food is to do likewise.</w:t>
            </w:r>
            <w:r w:rsidRPr="00DA2812">
              <w:rPr>
                <w:rFonts w:ascii="Arial Narrow" w:hAnsi="Arial Narrow" w:cs="Arial Narrow"/>
                <w:bCs/>
                <w:iCs/>
                <w:color w:val="000000" w:themeColor="text1"/>
              </w:rPr>
              <w:t xml:space="preserve">” </w:t>
            </w:r>
            <w:r w:rsidRPr="00DA2812">
              <w:rPr>
                <w:rFonts w:ascii="Arial Narrow" w:hAnsi="Arial Narrow" w:cs="Arial Narrow"/>
                <w:bCs/>
                <w:iCs/>
                <w:color w:val="000000" w:themeColor="text1"/>
                <w:vertAlign w:val="superscript"/>
              </w:rPr>
              <w:t>12 </w:t>
            </w:r>
            <w:r w:rsidRPr="00DA2812">
              <w:rPr>
                <w:rFonts w:ascii="Arial Narrow" w:hAnsi="Arial Narrow" w:cs="Arial Narrow"/>
                <w:bCs/>
                <w:iCs/>
                <w:color w:val="000000" w:themeColor="text1"/>
              </w:rPr>
              <w:t xml:space="preserve">Tax collectors also came to be baptized and said to him, “Teacher, what shall we do?” </w:t>
            </w:r>
            <w:r w:rsidRPr="00DA2812">
              <w:rPr>
                <w:rFonts w:ascii="Arial Narrow" w:hAnsi="Arial Narrow" w:cs="Arial Narrow"/>
                <w:bCs/>
                <w:iCs/>
                <w:color w:val="000000" w:themeColor="text1"/>
                <w:vertAlign w:val="superscript"/>
              </w:rPr>
              <w:t>13 </w:t>
            </w:r>
            <w:r w:rsidRPr="00DA2812">
              <w:rPr>
                <w:rFonts w:ascii="Arial Narrow" w:hAnsi="Arial Narrow" w:cs="Arial Narrow"/>
                <w:bCs/>
                <w:iCs/>
                <w:color w:val="000000" w:themeColor="text1"/>
              </w:rPr>
              <w:t xml:space="preserve">And he said to them, </w:t>
            </w:r>
            <w:r w:rsidRPr="007C1925">
              <w:rPr>
                <w:rFonts w:ascii="Arial Narrow" w:hAnsi="Arial Narrow" w:cs="Arial Narrow"/>
                <w:bCs/>
                <w:iCs/>
                <w:color w:val="4F6228" w:themeColor="accent3" w:themeShade="80"/>
                <w:u w:val="single"/>
              </w:rPr>
              <w:t>“Collect no more than you are authorized to do.”</w:t>
            </w:r>
            <w:r w:rsidRPr="00DA2812">
              <w:rPr>
                <w:rFonts w:ascii="Arial Narrow" w:hAnsi="Arial Narrow" w:cs="Arial Narrow"/>
                <w:bCs/>
                <w:iCs/>
                <w:color w:val="000000" w:themeColor="text1"/>
              </w:rPr>
              <w:t xml:space="preserve"> </w:t>
            </w:r>
            <w:r w:rsidRPr="00DA2812">
              <w:rPr>
                <w:rFonts w:ascii="Arial Narrow" w:hAnsi="Arial Narrow" w:cs="Arial Narrow"/>
                <w:bCs/>
                <w:iCs/>
                <w:color w:val="000000" w:themeColor="text1"/>
                <w:vertAlign w:val="superscript"/>
              </w:rPr>
              <w:t>14 </w:t>
            </w:r>
            <w:r w:rsidRPr="00DA2812">
              <w:rPr>
                <w:rFonts w:ascii="Arial Narrow" w:hAnsi="Arial Narrow" w:cs="Arial Narrow"/>
                <w:bCs/>
                <w:iCs/>
                <w:color w:val="000000" w:themeColor="text1"/>
              </w:rPr>
              <w:t xml:space="preserve">Soldiers also asked him, “And we, what shall we do?” And he said to them, </w:t>
            </w:r>
            <w:r w:rsidRPr="007C1925">
              <w:rPr>
                <w:rFonts w:ascii="Arial Narrow" w:hAnsi="Arial Narrow" w:cs="Arial Narrow"/>
                <w:bCs/>
                <w:iCs/>
                <w:color w:val="4F6228" w:themeColor="accent3" w:themeShade="80"/>
                <w:u w:val="single"/>
              </w:rPr>
              <w:t xml:space="preserve">“Do not extort money from anyone by threats or by false </w:t>
            </w:r>
            <w:proofErr w:type="gramStart"/>
            <w:r w:rsidRPr="007C1925">
              <w:rPr>
                <w:rFonts w:ascii="Arial Narrow" w:hAnsi="Arial Narrow" w:cs="Arial Narrow"/>
                <w:bCs/>
                <w:iCs/>
                <w:color w:val="4F6228" w:themeColor="accent3" w:themeShade="80"/>
                <w:u w:val="single"/>
              </w:rPr>
              <w:t>accusation, and</w:t>
            </w:r>
            <w:proofErr w:type="gramEnd"/>
            <w:r w:rsidRPr="007C1925">
              <w:rPr>
                <w:rFonts w:ascii="Arial Narrow" w:hAnsi="Arial Narrow" w:cs="Arial Narrow"/>
                <w:bCs/>
                <w:iCs/>
                <w:color w:val="4F6228" w:themeColor="accent3" w:themeShade="80"/>
                <w:u w:val="single"/>
              </w:rPr>
              <w:t xml:space="preserve"> be content with your wages.”</w:t>
            </w:r>
          </w:p>
          <w:p w14:paraId="680A9E8D" w14:textId="77777777" w:rsidR="00DE7E09" w:rsidRPr="00DA2812" w:rsidRDefault="00DE7E09" w:rsidP="00DE7E09">
            <w:pPr>
              <w:tabs>
                <w:tab w:val="left" w:pos="162"/>
              </w:tabs>
              <w:spacing w:after="50" w:line="228" w:lineRule="auto"/>
              <w:ind w:left="115"/>
              <w:jc w:val="both"/>
              <w:rPr>
                <w:rFonts w:ascii="Arial Narrow" w:hAnsi="Arial Narrow" w:cs="Arial Narrow"/>
                <w:bCs/>
                <w:color w:val="000000"/>
                <w:sz w:val="20"/>
                <w:szCs w:val="20"/>
              </w:rPr>
            </w:pPr>
            <w:r w:rsidRPr="00357899">
              <w:rPr>
                <w:rFonts w:ascii="Arial Narrow" w:hAnsi="Arial Narrow"/>
                <w:b/>
                <w:color w:val="4F6228" w:themeColor="accent3" w:themeShade="80"/>
                <w:spacing w:val="2"/>
                <w:sz w:val="20"/>
                <w:szCs w:val="20"/>
                <w:u w:val="single"/>
              </w:rPr>
              <w:t>Ph 2:12-13</w:t>
            </w:r>
            <w:r w:rsidRPr="00357899">
              <w:rPr>
                <w:rFonts w:ascii="Arial Narrow" w:hAnsi="Arial Narrow"/>
                <w:bCs/>
                <w:color w:val="4F6228" w:themeColor="accent3" w:themeShade="80"/>
                <w:spacing w:val="2"/>
                <w:sz w:val="20"/>
                <w:szCs w:val="20"/>
              </w:rPr>
              <w:t xml:space="preserve"> </w:t>
            </w:r>
            <w:r w:rsidRPr="00DA2812">
              <w:rPr>
                <w:rFonts w:ascii="Arial Narrow" w:hAnsi="Arial Narrow"/>
                <w:bCs/>
                <w:color w:val="000000"/>
                <w:spacing w:val="2"/>
                <w:sz w:val="20"/>
                <w:szCs w:val="20"/>
              </w:rPr>
              <w:t>Therefore, my beloved, as you have always obeyed, so now, not only as in my presence but much more in my absence, work out your own salvation with fear and trembling, for it is God who works in you, both to will and to work for his good pleasure.</w:t>
            </w:r>
          </w:p>
          <w:p w14:paraId="7A7187A6" w14:textId="77777777" w:rsidR="00DE7E09" w:rsidRPr="00DA2812" w:rsidRDefault="00DE7E09" w:rsidP="00DE7E09">
            <w:pPr>
              <w:tabs>
                <w:tab w:val="left" w:pos="162"/>
              </w:tabs>
              <w:spacing w:after="50" w:line="228" w:lineRule="auto"/>
              <w:ind w:left="115"/>
              <w:jc w:val="both"/>
              <w:rPr>
                <w:rFonts w:ascii="Arial Narrow" w:hAnsi="Arial Narrow" w:cs="Arial Narrow"/>
                <w:bCs/>
                <w:color w:val="000000"/>
                <w:sz w:val="20"/>
                <w:szCs w:val="20"/>
              </w:rPr>
            </w:pPr>
            <w:r w:rsidRPr="00357899">
              <w:rPr>
                <w:rFonts w:ascii="Arial Narrow" w:hAnsi="Arial Narrow" w:cs="Arial Narrow"/>
                <w:b/>
                <w:color w:val="4F6228" w:themeColor="accent3" w:themeShade="80"/>
                <w:sz w:val="20"/>
                <w:szCs w:val="20"/>
                <w:shd w:val="clear" w:color="auto" w:fill="EAF1DD" w:themeFill="accent3" w:themeFillTint="33"/>
              </w:rPr>
              <w:t>Ph 1:6</w:t>
            </w:r>
            <w:r w:rsidRPr="00357899">
              <w:rPr>
                <w:rFonts w:ascii="Arial Narrow" w:hAnsi="Arial Narrow" w:cs="Arial Narrow"/>
                <w:bCs/>
                <w:color w:val="4F6228" w:themeColor="accent3" w:themeShade="80"/>
                <w:sz w:val="20"/>
                <w:szCs w:val="20"/>
              </w:rPr>
              <w:t xml:space="preserve"> </w:t>
            </w:r>
            <w:r w:rsidRPr="00DA2812">
              <w:rPr>
                <w:rFonts w:ascii="Arial Narrow" w:hAnsi="Arial Narrow" w:cs="Arial Narrow"/>
                <w:bCs/>
                <w:color w:val="000000"/>
                <w:sz w:val="20"/>
                <w:szCs w:val="20"/>
              </w:rPr>
              <w:t>And I am sure of this, that he who began a good work in you will bring it to completion at the day of Jesus Christ.</w:t>
            </w:r>
          </w:p>
          <w:p w14:paraId="706DD1E1" w14:textId="77777777" w:rsidR="00DE7E09" w:rsidRPr="00DA2812" w:rsidRDefault="00DE7E09" w:rsidP="00DE7E09">
            <w:pPr>
              <w:tabs>
                <w:tab w:val="left" w:pos="162"/>
              </w:tabs>
              <w:spacing w:after="50" w:line="228" w:lineRule="auto"/>
              <w:ind w:left="115"/>
              <w:jc w:val="both"/>
              <w:rPr>
                <w:rFonts w:ascii="Arial Narrow" w:hAnsi="Arial Narrow" w:cs="Arial Narrow"/>
                <w:bCs/>
                <w:color w:val="000000"/>
                <w:sz w:val="20"/>
                <w:szCs w:val="20"/>
              </w:rPr>
            </w:pPr>
            <w:r w:rsidRPr="008B3614">
              <w:rPr>
                <w:rFonts w:ascii="Arial Narrow" w:hAnsi="Arial Narrow" w:cs="Arial Narrow"/>
                <w:b/>
                <w:color w:val="17365D" w:themeColor="text2" w:themeShade="BF"/>
                <w:sz w:val="20"/>
                <w:szCs w:val="20"/>
                <w:shd w:val="clear" w:color="auto" w:fill="C6D9F1" w:themeFill="text2" w:themeFillTint="33"/>
              </w:rPr>
              <w:t>Mk 1:15</w:t>
            </w:r>
            <w:r w:rsidRPr="008B3614">
              <w:rPr>
                <w:rFonts w:ascii="Arial Narrow" w:hAnsi="Arial Narrow" w:cs="Arial Narrow"/>
                <w:bCs/>
                <w:color w:val="17365D" w:themeColor="text2" w:themeShade="BF"/>
                <w:sz w:val="20"/>
                <w:szCs w:val="20"/>
              </w:rPr>
              <w:t xml:space="preserve"> </w:t>
            </w:r>
            <w:r w:rsidRPr="00DA2812">
              <w:rPr>
                <w:rFonts w:ascii="Arial Narrow" w:hAnsi="Arial Narrow" w:cs="Arial Narrow"/>
                <w:bCs/>
                <w:color w:val="000000"/>
                <w:sz w:val="20"/>
                <w:szCs w:val="20"/>
              </w:rPr>
              <w:t>“The time is fulfilled, and the kingdom of God is at hand; repent and believe in the gospel.”</w:t>
            </w:r>
          </w:p>
          <w:p w14:paraId="40199834" w14:textId="77777777" w:rsidR="00DE7E09" w:rsidRPr="00DA2812" w:rsidRDefault="00DE7E09" w:rsidP="00DE7E09">
            <w:pPr>
              <w:tabs>
                <w:tab w:val="left" w:pos="162"/>
              </w:tabs>
              <w:spacing w:after="50" w:line="228" w:lineRule="auto"/>
              <w:ind w:left="115"/>
              <w:jc w:val="both"/>
              <w:rPr>
                <w:rFonts w:ascii="Arial Narrow" w:hAnsi="Arial Narrow" w:cs="Arial Narrow"/>
                <w:bCs/>
                <w:color w:val="000000"/>
                <w:sz w:val="20"/>
                <w:szCs w:val="20"/>
              </w:rPr>
            </w:pPr>
            <w:proofErr w:type="spellStart"/>
            <w:r w:rsidRPr="008B3614">
              <w:rPr>
                <w:rFonts w:ascii="Arial Narrow" w:hAnsi="Arial Narrow" w:cs="Arial Narrow"/>
                <w:b/>
                <w:color w:val="17365D" w:themeColor="text2" w:themeShade="BF"/>
                <w:sz w:val="20"/>
                <w:szCs w:val="20"/>
                <w:shd w:val="clear" w:color="auto" w:fill="C6D9F1" w:themeFill="text2" w:themeFillTint="33"/>
              </w:rPr>
              <w:t>Expl</w:t>
            </w:r>
            <w:proofErr w:type="spellEnd"/>
            <w:r w:rsidRPr="008B3614">
              <w:rPr>
                <w:rFonts w:ascii="Arial Narrow" w:hAnsi="Arial Narrow" w:cs="Arial Narrow"/>
                <w:b/>
                <w:color w:val="17365D" w:themeColor="text2" w:themeShade="BF"/>
                <w:sz w:val="20"/>
                <w:szCs w:val="20"/>
                <w:shd w:val="clear" w:color="auto" w:fill="C6D9F1" w:themeFill="text2" w:themeFillTint="33"/>
              </w:rPr>
              <w:t xml:space="preserve"> to 3</w:t>
            </w:r>
            <w:r w:rsidRPr="008B3614">
              <w:rPr>
                <w:rFonts w:ascii="Arial Narrow" w:hAnsi="Arial Narrow" w:cs="Arial Narrow"/>
                <w:b/>
                <w:color w:val="17365D" w:themeColor="text2" w:themeShade="BF"/>
                <w:sz w:val="20"/>
                <w:szCs w:val="20"/>
                <w:shd w:val="clear" w:color="auto" w:fill="C6D9F1" w:themeFill="text2" w:themeFillTint="33"/>
                <w:vertAlign w:val="superscript"/>
              </w:rPr>
              <w:t>rd</w:t>
            </w:r>
            <w:r w:rsidRPr="008B3614">
              <w:rPr>
                <w:rFonts w:ascii="Arial Narrow" w:hAnsi="Arial Narrow" w:cs="Arial Narrow"/>
                <w:b/>
                <w:color w:val="17365D" w:themeColor="text2" w:themeShade="BF"/>
                <w:sz w:val="20"/>
                <w:szCs w:val="20"/>
                <w:shd w:val="clear" w:color="auto" w:fill="C6D9F1" w:themeFill="text2" w:themeFillTint="33"/>
              </w:rPr>
              <w:t xml:space="preserve"> Command:</w:t>
            </w:r>
            <w:r w:rsidRPr="00DA2812">
              <w:rPr>
                <w:rFonts w:ascii="Arial Narrow" w:hAnsi="Arial Narrow" w:cs="Arial Narrow"/>
                <w:b/>
                <w:color w:val="000000"/>
                <w:sz w:val="20"/>
                <w:szCs w:val="20"/>
              </w:rPr>
              <w:t xml:space="preserve"> </w:t>
            </w:r>
            <w:r w:rsidRPr="00DA2812">
              <w:rPr>
                <w:rFonts w:ascii="Arial Narrow" w:hAnsi="Arial Narrow" w:cs="Arial Narrow"/>
                <w:bCs/>
                <w:color w:val="000000"/>
                <w:sz w:val="20"/>
                <w:szCs w:val="20"/>
              </w:rPr>
              <w:t xml:space="preserve">We should fear and love God so that we do not despise preaching and His </w:t>
            </w:r>
            <w:proofErr w:type="gramStart"/>
            <w:r w:rsidRPr="00DA2812">
              <w:rPr>
                <w:rFonts w:ascii="Arial Narrow" w:hAnsi="Arial Narrow" w:cs="Arial Narrow"/>
                <w:bCs/>
                <w:color w:val="000000"/>
                <w:sz w:val="20"/>
                <w:szCs w:val="20"/>
              </w:rPr>
              <w:t>Word, but</w:t>
            </w:r>
            <w:proofErr w:type="gramEnd"/>
            <w:r w:rsidRPr="00DA2812">
              <w:rPr>
                <w:rFonts w:ascii="Arial Narrow" w:hAnsi="Arial Narrow" w:cs="Arial Narrow"/>
                <w:bCs/>
                <w:color w:val="000000"/>
                <w:sz w:val="20"/>
                <w:szCs w:val="20"/>
              </w:rPr>
              <w:t xml:space="preserve"> hold it sacred and gladly hear and learn it.</w:t>
            </w:r>
          </w:p>
          <w:p w14:paraId="37706752" w14:textId="532635D4" w:rsidR="00BA5CDE" w:rsidRPr="008E3311" w:rsidRDefault="00BA5CDE" w:rsidP="00BC7CC5">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21E9B" w14:textId="77777777" w:rsidR="008116B4" w:rsidRDefault="008116B4" w:rsidP="0080557D">
      <w:pPr>
        <w:spacing w:after="0"/>
      </w:pPr>
      <w:r>
        <w:separator/>
      </w:r>
    </w:p>
  </w:endnote>
  <w:endnote w:type="continuationSeparator" w:id="0">
    <w:p w14:paraId="536559BA" w14:textId="77777777" w:rsidR="008116B4" w:rsidRDefault="008116B4"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9570C" w14:textId="77777777" w:rsidR="008116B4" w:rsidRDefault="008116B4" w:rsidP="0080557D">
      <w:pPr>
        <w:spacing w:after="0"/>
      </w:pPr>
      <w:r>
        <w:separator/>
      </w:r>
    </w:p>
  </w:footnote>
  <w:footnote w:type="continuationSeparator" w:id="0">
    <w:p w14:paraId="3810375B" w14:textId="77777777" w:rsidR="008116B4" w:rsidRDefault="008116B4"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6A"/>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76D"/>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ED6"/>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382"/>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98"/>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3AD"/>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6C"/>
    <w:rsid w:val="00357AD6"/>
    <w:rsid w:val="00357B58"/>
    <w:rsid w:val="003602EB"/>
    <w:rsid w:val="0036059F"/>
    <w:rsid w:val="0036060C"/>
    <w:rsid w:val="00360C32"/>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C7B"/>
    <w:rsid w:val="00621EFB"/>
    <w:rsid w:val="00621F2F"/>
    <w:rsid w:val="006220A8"/>
    <w:rsid w:val="0062232C"/>
    <w:rsid w:val="0062237D"/>
    <w:rsid w:val="006223FF"/>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197"/>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ABA"/>
    <w:rsid w:val="00676C62"/>
    <w:rsid w:val="00677540"/>
    <w:rsid w:val="0067768E"/>
    <w:rsid w:val="0067789B"/>
    <w:rsid w:val="006800B8"/>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5AA"/>
    <w:rsid w:val="008E27FB"/>
    <w:rsid w:val="008E281B"/>
    <w:rsid w:val="008E2DF4"/>
    <w:rsid w:val="008E2F69"/>
    <w:rsid w:val="008E2F93"/>
    <w:rsid w:val="008E3311"/>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551F"/>
    <w:rsid w:val="0093564B"/>
    <w:rsid w:val="0093594F"/>
    <w:rsid w:val="009359CD"/>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3FE7"/>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7E5"/>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1C"/>
    <w:rsid w:val="00C015A5"/>
    <w:rsid w:val="00C01968"/>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7D6"/>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89B"/>
    <w:rsid w:val="00C63969"/>
    <w:rsid w:val="00C6435C"/>
    <w:rsid w:val="00C643A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7C9"/>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F5"/>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3FE3"/>
    <w:rsid w:val="00EA407C"/>
    <w:rsid w:val="00EA41C6"/>
    <w:rsid w:val="00EA42AA"/>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46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30</cp:revision>
  <cp:lastPrinted>2024-02-15T20:27:00Z</cp:lastPrinted>
  <dcterms:created xsi:type="dcterms:W3CDTF">2024-12-05T16:58:00Z</dcterms:created>
  <dcterms:modified xsi:type="dcterms:W3CDTF">2024-12-05T17:29:00Z</dcterms:modified>
</cp:coreProperties>
</file>