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052A8C29" w14:textId="77777777" w:rsidR="007E3DF0" w:rsidRPr="009024F4" w:rsidRDefault="007E3DF0" w:rsidP="007E3DF0">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9024F4">
              <w:rPr>
                <w:b/>
                <w:bCs/>
                <w:spacing w:val="-20"/>
                <w:kern w:val="36"/>
                <w:sz w:val="40"/>
                <w:szCs w:val="40"/>
                <w14:shadow w14:blurRad="50800" w14:dist="38100" w14:dir="2700000" w14:sx="100000" w14:sy="100000" w14:kx="0" w14:ky="0" w14:algn="tl">
                  <w14:srgbClr w14:val="000000">
                    <w14:alpha w14:val="60000"/>
                  </w14:srgbClr>
                </w14:shadow>
              </w:rPr>
              <w:t>The Pentecost Difference</w:t>
            </w:r>
          </w:p>
          <w:p w14:paraId="4C4FBD10" w14:textId="77777777" w:rsidR="007E3DF0" w:rsidRPr="00833FAE" w:rsidRDefault="007E3DF0" w:rsidP="007E3DF0">
            <w:pPr>
              <w:spacing w:after="80"/>
              <w:ind w:right="115"/>
              <w:jc w:val="center"/>
              <w:rPr>
                <w:rFonts w:ascii="Arial Narrow" w:hAnsi="Arial Narrow" w:cs="Arial Narrow"/>
                <w:color w:val="000000"/>
                <w:sz w:val="20"/>
                <w:szCs w:val="20"/>
              </w:rPr>
            </w:pPr>
            <w:r w:rsidRPr="00833FAE">
              <w:rPr>
                <w:rFonts w:ascii="Garamond" w:hAnsi="Garamond"/>
                <w:i/>
                <w:iCs/>
                <w:color w:val="000000"/>
                <w:sz w:val="20"/>
                <w:szCs w:val="20"/>
              </w:rPr>
              <w:t>Promise: God sends the Holy Spirit to teach and guide us…</w:t>
            </w:r>
            <w:r w:rsidRPr="00833FAE">
              <w:rPr>
                <w:rFonts w:ascii="Garamond" w:hAnsi="Garamond"/>
                <w:i/>
                <w:iCs/>
                <w:color w:val="000000"/>
                <w:sz w:val="20"/>
                <w:szCs w:val="20"/>
              </w:rPr>
              <w:br/>
            </w:r>
            <w:r w:rsidRPr="00833FAE">
              <w:rPr>
                <w:rFonts w:ascii="Arial Narrow" w:hAnsi="Arial Narrow" w:cs="Arial Narrow"/>
                <w:color w:val="000000"/>
                <w:sz w:val="20"/>
                <w:szCs w:val="20"/>
              </w:rPr>
              <w:t>Pastor Timothy A. Duesenberg</w:t>
            </w:r>
            <w:r w:rsidRPr="00833FAE">
              <w:rPr>
                <w:rFonts w:ascii="Arial Narrow" w:hAnsi="Arial Narrow" w:cs="Arial Narrow"/>
                <w:color w:val="000000"/>
                <w:sz w:val="20"/>
                <w:szCs w:val="20"/>
              </w:rPr>
              <w:br/>
              <w:t xml:space="preserve">Genesis 11:1-9; Psalm 143; </w:t>
            </w:r>
            <w:r w:rsidRPr="00833FAE">
              <w:rPr>
                <w:rFonts w:ascii="Arial Narrow" w:hAnsi="Arial Narrow" w:cs="Arial Narrow"/>
                <w:color w:val="000000"/>
                <w:sz w:val="20"/>
                <w:szCs w:val="20"/>
                <w:u w:val="single"/>
              </w:rPr>
              <w:t>Acts 2:1-21</w:t>
            </w:r>
            <w:r w:rsidRPr="00833FAE">
              <w:rPr>
                <w:rFonts w:ascii="Arial Narrow" w:hAnsi="Arial Narrow" w:cs="Arial Narrow"/>
                <w:color w:val="000000"/>
                <w:sz w:val="20"/>
                <w:szCs w:val="20"/>
              </w:rPr>
              <w:t>; John 14:23-31</w:t>
            </w:r>
            <w:r w:rsidRPr="00833FAE">
              <w:rPr>
                <w:rFonts w:ascii="Arial Narrow" w:hAnsi="Arial Narrow" w:cs="Arial Narrow"/>
                <w:color w:val="000000"/>
                <w:sz w:val="20"/>
                <w:szCs w:val="20"/>
              </w:rPr>
              <w:br/>
              <w:t>(Day of Pentecost), 6/8/25)</w:t>
            </w:r>
          </w:p>
          <w:p w14:paraId="2A14E32F" w14:textId="77777777" w:rsidR="007E3DF0" w:rsidRPr="00833FAE" w:rsidRDefault="007E3DF0" w:rsidP="007E3DF0">
            <w:pPr>
              <w:spacing w:after="80" w:line="216" w:lineRule="auto"/>
              <w:ind w:right="115"/>
              <w:jc w:val="both"/>
              <w:rPr>
                <w:rFonts w:ascii="Garamond" w:hAnsi="Garamond"/>
                <w:color w:val="000000"/>
              </w:rPr>
            </w:pPr>
            <w:r w:rsidRPr="0091479D">
              <w:rPr>
                <w:rFonts w:ascii="Garamond" w:hAnsi="Garamond"/>
                <w:bCs/>
                <w:i/>
                <w:iCs/>
                <w:color w:val="000000"/>
              </w:rPr>
              <w:t xml:space="preserve">And they were all filled with the Holy Spirit and began to speak in other </w:t>
            </w:r>
            <w:proofErr w:type="gramStart"/>
            <w:r w:rsidRPr="0091479D">
              <w:rPr>
                <w:rFonts w:ascii="Garamond" w:hAnsi="Garamond"/>
                <w:bCs/>
                <w:i/>
                <w:iCs/>
                <w:color w:val="000000"/>
              </w:rPr>
              <w:t>tongues</w:t>
            </w:r>
            <w:proofErr w:type="gramEnd"/>
            <w:r w:rsidRPr="0091479D">
              <w:rPr>
                <w:rFonts w:ascii="Garamond" w:hAnsi="Garamond"/>
                <w:bCs/>
                <w:i/>
                <w:iCs/>
                <w:color w:val="000000"/>
              </w:rPr>
              <w:t xml:space="preserve"> as the Spirit gave them utterance</w:t>
            </w:r>
            <w:r w:rsidRPr="00833FAE">
              <w:rPr>
                <w:rFonts w:ascii="Garamond" w:hAnsi="Garamond"/>
                <w:bCs/>
                <w:i/>
                <w:iCs/>
                <w:color w:val="000000"/>
              </w:rPr>
              <w:t xml:space="preserve">. </w:t>
            </w:r>
            <w:r w:rsidRPr="00833FAE">
              <w:rPr>
                <w:rFonts w:ascii="Garamond" w:hAnsi="Garamond"/>
                <w:bCs/>
                <w:iCs/>
                <w:color w:val="000000"/>
              </w:rPr>
              <w:t>– v. 4</w:t>
            </w:r>
          </w:p>
          <w:p w14:paraId="7E5C49C7" w14:textId="77777777" w:rsidR="007E3DF0" w:rsidRPr="00833FAE" w:rsidRDefault="007E3DF0" w:rsidP="007E3DF0">
            <w:pPr>
              <w:spacing w:after="50" w:line="216" w:lineRule="auto"/>
              <w:ind w:right="115"/>
              <w:jc w:val="both"/>
              <w:rPr>
                <w:rFonts w:ascii="Arial Narrow" w:hAnsi="Arial Narrow" w:cs="Arial"/>
                <w:color w:val="000000"/>
              </w:rPr>
            </w:pPr>
            <w:r w:rsidRPr="00833FAE">
              <w:rPr>
                <w:rFonts w:ascii="Arial Narrow" w:hAnsi="Arial Narrow" w:cs="Arial"/>
                <w:b/>
                <w:bCs/>
                <w:color w:val="000000"/>
              </w:rPr>
              <w:t xml:space="preserve">Lead In – </w:t>
            </w:r>
            <w:r w:rsidRPr="00833FAE">
              <w:rPr>
                <w:rFonts w:ascii="Arial Narrow" w:hAnsi="Arial Narrow" w:cs="Arial"/>
                <w:color w:val="000000"/>
              </w:rPr>
              <w:t>Fifty days after Christ’s resurrection the disciples were gathered together under one roof. It was the Jewish Holiday called the Feast of Pentecost. And it was ten days after Jesus was visibly lifted up and then hidden from their sight in a cloud. The disciples are confused, frightened, and still uncertain how Christ’s mission is to proceed through them. All that was about to change. It was to change in dramatic fashion. For this was the day that the promised gift of the Holy Spirit was poured out upon the disciples. From henceforth the Holy Spirit would minister to and accompany all believers until the Lord’s return.</w:t>
            </w:r>
          </w:p>
          <w:p w14:paraId="358750FA" w14:textId="77777777" w:rsidR="007E3DF0" w:rsidRPr="000704D0" w:rsidRDefault="007E3DF0" w:rsidP="007E3DF0">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0704D0">
              <w:rPr>
                <w:rFonts w:ascii="Arial Narrow" w:hAnsi="Arial Narrow" w:cs="Arial Narrow"/>
                <w:b/>
                <w:bCs/>
                <w:color w:val="984806" w:themeColor="accent6" w:themeShade="80"/>
              </w:rPr>
              <w:t xml:space="preserve">In OT Reading: Too Much </w:t>
            </w:r>
            <w:proofErr w:type="gramStart"/>
            <w:r w:rsidRPr="000704D0">
              <w:rPr>
                <w:rFonts w:ascii="Arial Narrow" w:hAnsi="Arial Narrow" w:cs="Arial Narrow"/>
                <w:b/>
                <w:bCs/>
                <w:color w:val="984806" w:themeColor="accent6" w:themeShade="80"/>
              </w:rPr>
              <w:t xml:space="preserve">Uniformity  </w:t>
            </w:r>
            <w:r w:rsidRPr="000704D0">
              <w:rPr>
                <w:rFonts w:ascii="Arial Narrow" w:hAnsi="Arial Narrow" w:cs="Arial Narrow"/>
                <w:color w:val="984806" w:themeColor="accent6" w:themeShade="80"/>
              </w:rPr>
              <w:t>(</w:t>
            </w:r>
            <w:proofErr w:type="gramEnd"/>
            <w:r w:rsidRPr="000704D0">
              <w:rPr>
                <w:rFonts w:ascii="Arial Narrow" w:hAnsi="Arial Narrow" w:cs="Arial Narrow"/>
                <w:color w:val="984806" w:themeColor="accent6" w:themeShade="80"/>
              </w:rPr>
              <w:t xml:space="preserve">unity </w:t>
            </w:r>
            <w:r w:rsidRPr="000704D0">
              <w:rPr>
                <w:color w:val="984806" w:themeColor="accent6" w:themeShade="80"/>
              </w:rPr>
              <w:t>≠</w:t>
            </w:r>
            <w:r w:rsidRPr="000704D0">
              <w:rPr>
                <w:rFonts w:ascii="Arial Narrow" w:hAnsi="Arial Narrow" w:cs="Arial Narrow"/>
                <w:color w:val="984806" w:themeColor="accent6" w:themeShade="80"/>
              </w:rPr>
              <w:t xml:space="preserve"> uniformity)</w:t>
            </w:r>
          </w:p>
          <w:p w14:paraId="233A6010"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With one language the people build for themselves…</w:t>
            </w:r>
          </w:p>
          <w:p w14:paraId="1184061B"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 xml:space="preserve">Making a name for ourselves? </w:t>
            </w:r>
            <w:proofErr w:type="gramStart"/>
            <w:r w:rsidRPr="00833FAE">
              <w:rPr>
                <w:rFonts w:ascii="Arial Narrow" w:hAnsi="Arial Narrow" w:cs="Arial Narrow"/>
                <w:color w:val="000000"/>
              </w:rPr>
              <w:t>Who’s</w:t>
            </w:r>
            <w:proofErr w:type="gramEnd"/>
            <w:r w:rsidRPr="00833FAE">
              <w:rPr>
                <w:rFonts w:ascii="Arial Narrow" w:hAnsi="Arial Narrow" w:cs="Arial Narrow"/>
                <w:color w:val="000000"/>
              </w:rPr>
              <w:t xml:space="preserve"> name is to be…</w:t>
            </w:r>
          </w:p>
          <w:p w14:paraId="10EAE771"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God’s punishment is also a blessing…</w:t>
            </w:r>
          </w:p>
          <w:p w14:paraId="1EBDA548" w14:textId="77777777" w:rsidR="007E3DF0" w:rsidRPr="00CD75EF" w:rsidRDefault="007E3DF0" w:rsidP="007E3DF0">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CD75EF">
              <w:rPr>
                <w:rFonts w:ascii="Arial Narrow" w:hAnsi="Arial Narrow" w:cs="Arial Narrow"/>
                <w:b/>
                <w:bCs/>
                <w:color w:val="4F6228" w:themeColor="accent3" w:themeShade="80"/>
              </w:rPr>
              <w:t>In Gospel Reading: The Promised Advocate</w:t>
            </w:r>
          </w:p>
          <w:p w14:paraId="6C7A7CB7"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 xml:space="preserve">The </w:t>
            </w:r>
            <w:proofErr w:type="spellStart"/>
            <w:r w:rsidRPr="00833FAE">
              <w:rPr>
                <w:rFonts w:ascii="Arial Narrow" w:hAnsi="Arial Narrow" w:cs="Arial Narrow"/>
                <w:i/>
                <w:iCs/>
                <w:color w:val="000000"/>
              </w:rPr>
              <w:t>parakletos</w:t>
            </w:r>
            <w:proofErr w:type="spellEnd"/>
            <w:r w:rsidRPr="00833FAE">
              <w:rPr>
                <w:rFonts w:ascii="Arial Narrow" w:hAnsi="Arial Narrow" w:cs="Arial Narrow"/>
                <w:i/>
                <w:iCs/>
                <w:color w:val="000000"/>
              </w:rPr>
              <w:t xml:space="preserve">, </w:t>
            </w:r>
            <w:r w:rsidRPr="00833FAE">
              <w:rPr>
                <w:rFonts w:ascii="Arial Narrow" w:hAnsi="Arial Narrow" w:cs="Arial Narrow"/>
                <w:color w:val="000000"/>
              </w:rPr>
              <w:t>this is a rich word…</w:t>
            </w:r>
          </w:p>
          <w:p w14:paraId="320F7636"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The Son reveals the Father, and the Spirit bears…</w:t>
            </w:r>
          </w:p>
          <w:p w14:paraId="1636C7AB"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Illuminating, giving birth, empowering, nurturing…</w:t>
            </w:r>
          </w:p>
          <w:p w14:paraId="4E969AA0" w14:textId="77777777" w:rsidR="007E3DF0" w:rsidRPr="009D22E9" w:rsidRDefault="007E3DF0" w:rsidP="007E3DF0">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9D22E9">
              <w:rPr>
                <w:rFonts w:ascii="Arial Narrow" w:hAnsi="Arial Narrow" w:cs="Arial Narrow"/>
                <w:b/>
                <w:bCs/>
                <w:color w:val="17365D" w:themeColor="text2" w:themeShade="BF"/>
              </w:rPr>
              <w:t>In NT Reading: All Heaven Breaks Loose!</w:t>
            </w:r>
          </w:p>
          <w:p w14:paraId="02B6CC1D"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The dramatic miracle demonstrates mission to every…</w:t>
            </w:r>
          </w:p>
          <w:p w14:paraId="39C11BCC"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Out of the house, on to the streets, filled with boldness…</w:t>
            </w:r>
          </w:p>
          <w:p w14:paraId="405441D8" w14:textId="77777777" w:rsidR="007E3DF0" w:rsidRPr="00833FAE" w:rsidRDefault="007E3DF0" w:rsidP="007E3DF0">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33FAE">
              <w:rPr>
                <w:rFonts w:ascii="Arial Narrow" w:hAnsi="Arial Narrow" w:cs="Arial Narrow"/>
                <w:color w:val="000000"/>
              </w:rPr>
              <w:t>The life-transforming Gospel is preached…</w:t>
            </w:r>
          </w:p>
          <w:p w14:paraId="7B6ED90D" w14:textId="77777777" w:rsidR="007E3DF0" w:rsidRPr="00833FAE" w:rsidRDefault="007E3DF0" w:rsidP="007E3DF0">
            <w:pPr>
              <w:pBdr>
                <w:bottom w:val="single" w:sz="4" w:space="1" w:color="auto"/>
              </w:pBdr>
              <w:spacing w:after="50" w:line="216" w:lineRule="auto"/>
              <w:ind w:right="115"/>
              <w:jc w:val="both"/>
              <w:rPr>
                <w:rFonts w:ascii="Arial Narrow" w:hAnsi="Arial Narrow"/>
                <w:bCs/>
              </w:rPr>
            </w:pPr>
            <w:r w:rsidRPr="00833FAE">
              <w:rPr>
                <w:rFonts w:ascii="Arial Narrow" w:hAnsi="Arial Narrow"/>
                <w:b/>
              </w:rPr>
              <w:t xml:space="preserve">Final Word – </w:t>
            </w:r>
            <w:r w:rsidRPr="00833FAE">
              <w:rPr>
                <w:rFonts w:ascii="Arial Narrow" w:hAnsi="Arial Narrow"/>
                <w:bCs/>
              </w:rPr>
              <w:t>We are gathered here this morning because of the work of the Holy Spirit, the Third Person of the Trinity. He inspires preaching that gives birth to saving faith. He bestows new spiritual birth in baptism. He convicts us of our sins and leads us to confess them so that we receive the forgiveness of sins accomplished by Christ’s death on the Cross. He continues to nurture us in the Church and at the altar where we receive Christ’s body and blood in the Lord’s Supper. Today we especially give thanks to God our Father and God the Son who has sent us God the Holy Spirit to equip, guide, sustain, and bring us to the completion of our salvation. Come Holy Spirit and fill our lives, we pray. Amen.</w:t>
            </w:r>
          </w:p>
          <w:p w14:paraId="6689C2E7" w14:textId="77777777" w:rsidR="007E3DF0" w:rsidRPr="00E10476" w:rsidRDefault="007E3DF0" w:rsidP="007E3DF0">
            <w:pPr>
              <w:tabs>
                <w:tab w:val="left" w:pos="162"/>
              </w:tabs>
              <w:spacing w:after="50" w:line="228" w:lineRule="auto"/>
              <w:ind w:right="115"/>
              <w:jc w:val="both"/>
              <w:rPr>
                <w:rFonts w:ascii="Arial Narrow" w:hAnsi="Arial Narrow"/>
                <w:bCs/>
                <w:color w:val="000000"/>
                <w:spacing w:val="2"/>
                <w:sz w:val="20"/>
                <w:szCs w:val="20"/>
              </w:rPr>
            </w:pPr>
            <w:r w:rsidRPr="00B2497A">
              <w:rPr>
                <w:rFonts w:ascii="Arial Narrow" w:hAnsi="Arial Narrow"/>
                <w:b/>
                <w:color w:val="984806" w:themeColor="accent6" w:themeShade="80"/>
                <w:spacing w:val="2"/>
                <w:sz w:val="20"/>
                <w:szCs w:val="20"/>
              </w:rPr>
              <w:t>Ge 11:4</w:t>
            </w:r>
            <w:r w:rsidRPr="00B2497A">
              <w:rPr>
                <w:rFonts w:ascii="Arial Narrow" w:hAnsi="Arial Narrow"/>
                <w:bCs/>
                <w:color w:val="984806" w:themeColor="accent6" w:themeShade="80"/>
                <w:spacing w:val="2"/>
                <w:sz w:val="20"/>
                <w:szCs w:val="20"/>
              </w:rPr>
              <w:t xml:space="preserve"> </w:t>
            </w:r>
            <w:r w:rsidRPr="00E10476">
              <w:rPr>
                <w:rFonts w:ascii="Arial Narrow" w:hAnsi="Arial Narrow"/>
                <w:bCs/>
                <w:color w:val="000000"/>
                <w:spacing w:val="2"/>
                <w:sz w:val="20"/>
                <w:szCs w:val="20"/>
              </w:rPr>
              <w:t>Then they said, “Come, let us build ourselves a city and a tower with its top in the heavens, and let us make a name for ourselves, lest we be dispersed over the face of the whole earth.”</w:t>
            </w:r>
          </w:p>
          <w:p w14:paraId="4E07096F" w14:textId="77777777" w:rsidR="007E3DF0" w:rsidRPr="00E10476" w:rsidRDefault="007E3DF0" w:rsidP="007E3DF0">
            <w:pPr>
              <w:tabs>
                <w:tab w:val="left" w:pos="162"/>
              </w:tabs>
              <w:spacing w:after="50" w:line="228" w:lineRule="auto"/>
              <w:ind w:right="115"/>
              <w:jc w:val="both"/>
              <w:rPr>
                <w:rFonts w:ascii="Arial Narrow" w:hAnsi="Arial Narrow"/>
                <w:bCs/>
                <w:color w:val="000000"/>
                <w:spacing w:val="2"/>
                <w:sz w:val="20"/>
                <w:szCs w:val="20"/>
              </w:rPr>
            </w:pPr>
            <w:r w:rsidRPr="00B2497A">
              <w:rPr>
                <w:rFonts w:ascii="Arial Narrow" w:hAnsi="Arial Narrow"/>
                <w:b/>
                <w:color w:val="984806" w:themeColor="accent6" w:themeShade="80"/>
                <w:spacing w:val="2"/>
                <w:sz w:val="20"/>
                <w:szCs w:val="20"/>
              </w:rPr>
              <w:t>Ge 1:28a</w:t>
            </w:r>
            <w:r w:rsidRPr="00B2497A">
              <w:rPr>
                <w:rFonts w:ascii="Arial Narrow" w:hAnsi="Arial Narrow"/>
                <w:bCs/>
                <w:color w:val="984806" w:themeColor="accent6" w:themeShade="80"/>
                <w:spacing w:val="2"/>
                <w:sz w:val="20"/>
                <w:szCs w:val="20"/>
              </w:rPr>
              <w:t xml:space="preserve"> </w:t>
            </w:r>
            <w:r w:rsidRPr="00E10476">
              <w:rPr>
                <w:rFonts w:ascii="Arial Narrow" w:hAnsi="Arial Narrow"/>
                <w:bCs/>
                <w:color w:val="000000"/>
                <w:spacing w:val="2"/>
                <w:sz w:val="20"/>
                <w:szCs w:val="20"/>
              </w:rPr>
              <w:t>And God blessed them. And God said to them, “Be fruitful and multiply and fill the earth…”</w:t>
            </w:r>
          </w:p>
          <w:p w14:paraId="7F01C847" w14:textId="77777777" w:rsidR="007E3DF0" w:rsidRPr="00E10476" w:rsidRDefault="007E3DF0" w:rsidP="007E3DF0">
            <w:pPr>
              <w:tabs>
                <w:tab w:val="left" w:pos="162"/>
              </w:tabs>
              <w:spacing w:after="50" w:line="228" w:lineRule="auto"/>
              <w:ind w:right="115"/>
              <w:jc w:val="both"/>
              <w:rPr>
                <w:rFonts w:ascii="Arial Narrow" w:hAnsi="Arial Narrow"/>
                <w:bCs/>
                <w:color w:val="000000"/>
                <w:spacing w:val="2"/>
                <w:sz w:val="20"/>
                <w:szCs w:val="20"/>
              </w:rPr>
            </w:pPr>
            <w:r w:rsidRPr="00B2497A">
              <w:rPr>
                <w:rFonts w:ascii="Arial Narrow" w:hAnsi="Arial Narrow"/>
                <w:b/>
                <w:color w:val="984806" w:themeColor="accent6" w:themeShade="80"/>
                <w:spacing w:val="2"/>
                <w:sz w:val="20"/>
                <w:szCs w:val="20"/>
              </w:rPr>
              <w:t xml:space="preserve">Ge </w:t>
            </w:r>
            <w:proofErr w:type="gramStart"/>
            <w:r w:rsidRPr="00B2497A">
              <w:rPr>
                <w:rFonts w:ascii="Arial Narrow" w:hAnsi="Arial Narrow"/>
                <w:b/>
                <w:color w:val="984806" w:themeColor="accent6" w:themeShade="80"/>
                <w:spacing w:val="2"/>
                <w:sz w:val="20"/>
                <w:szCs w:val="20"/>
              </w:rPr>
              <w:t>11:6</w:t>
            </w:r>
            <w:r w:rsidRPr="00B2497A">
              <w:rPr>
                <w:rFonts w:ascii="Arial Narrow" w:hAnsi="Arial Narrow"/>
                <w:bCs/>
                <w:color w:val="984806" w:themeColor="accent6" w:themeShade="80"/>
                <w:spacing w:val="2"/>
                <w:sz w:val="20"/>
                <w:szCs w:val="20"/>
              </w:rPr>
              <w:t xml:space="preserve"> </w:t>
            </w:r>
            <w:r w:rsidRPr="00B2497A">
              <w:rPr>
                <w:rFonts w:ascii="Arial Narrow" w:hAnsi="Arial Narrow"/>
                <w:bCs/>
                <w:color w:val="984806" w:themeColor="accent6" w:themeShade="80"/>
                <w:spacing w:val="2"/>
                <w:sz w:val="20"/>
                <w:szCs w:val="20"/>
                <w:vertAlign w:val="superscript"/>
              </w:rPr>
              <w:t> </w:t>
            </w:r>
            <w:r w:rsidRPr="00E10476">
              <w:rPr>
                <w:rFonts w:ascii="Arial Narrow" w:hAnsi="Arial Narrow"/>
                <w:bCs/>
                <w:color w:val="000000"/>
                <w:spacing w:val="2"/>
                <w:sz w:val="20"/>
                <w:szCs w:val="20"/>
              </w:rPr>
              <w:t>And</w:t>
            </w:r>
            <w:proofErr w:type="gramEnd"/>
            <w:r w:rsidRPr="00E10476">
              <w:rPr>
                <w:rFonts w:ascii="Arial Narrow" w:hAnsi="Arial Narrow"/>
                <w:bCs/>
                <w:color w:val="000000"/>
                <w:spacing w:val="2"/>
                <w:sz w:val="20"/>
                <w:szCs w:val="20"/>
              </w:rPr>
              <w:t xml:space="preserve"> the Lord said, “Behold, they are one people, and they have all one language, and this is only the beginning of what they will do. And nothing that they propose to do will now be impossible for them.</w:t>
            </w:r>
          </w:p>
          <w:p w14:paraId="026D4DA6" w14:textId="77777777" w:rsidR="007E3DF0" w:rsidRPr="00E10476" w:rsidRDefault="007E3DF0" w:rsidP="007E3DF0">
            <w:pPr>
              <w:tabs>
                <w:tab w:val="left" w:pos="162"/>
              </w:tabs>
              <w:spacing w:after="50" w:line="228" w:lineRule="auto"/>
              <w:ind w:right="115"/>
              <w:jc w:val="both"/>
              <w:rPr>
                <w:rFonts w:ascii="Arial Narrow" w:hAnsi="Arial Narrow"/>
                <w:bCs/>
                <w:color w:val="000000"/>
                <w:spacing w:val="2"/>
                <w:sz w:val="20"/>
                <w:szCs w:val="20"/>
              </w:rPr>
            </w:pPr>
            <w:r w:rsidRPr="00B93E5A">
              <w:rPr>
                <w:rFonts w:ascii="Arial Narrow" w:hAnsi="Arial Narrow"/>
                <w:b/>
                <w:color w:val="4F6228" w:themeColor="accent3" w:themeShade="80"/>
                <w:spacing w:val="2"/>
                <w:sz w:val="20"/>
                <w:szCs w:val="20"/>
              </w:rPr>
              <w:t>Jn 14:26</w:t>
            </w:r>
            <w:r w:rsidRPr="00B93E5A">
              <w:rPr>
                <w:rFonts w:ascii="Arial Narrow" w:hAnsi="Arial Narrow"/>
                <w:bCs/>
                <w:color w:val="4F6228" w:themeColor="accent3" w:themeShade="80"/>
                <w:spacing w:val="2"/>
                <w:sz w:val="20"/>
                <w:szCs w:val="20"/>
              </w:rPr>
              <w:t xml:space="preserve"> </w:t>
            </w:r>
            <w:r w:rsidRPr="00E10476">
              <w:rPr>
                <w:rFonts w:ascii="Arial Narrow" w:hAnsi="Arial Narrow"/>
                <w:bCs/>
                <w:color w:val="000000"/>
                <w:spacing w:val="2"/>
                <w:sz w:val="20"/>
                <w:szCs w:val="20"/>
              </w:rPr>
              <w:t>But the Helper, the Holy Spirit, whom the Father will send in my name, he will teach you all things and bring to your remembrance all that I have said to you.</w:t>
            </w:r>
          </w:p>
          <w:p w14:paraId="3648848A" w14:textId="77777777" w:rsidR="007E3DF0" w:rsidRPr="00E10476" w:rsidRDefault="007E3DF0" w:rsidP="007E3DF0">
            <w:pPr>
              <w:tabs>
                <w:tab w:val="left" w:pos="162"/>
              </w:tabs>
              <w:spacing w:after="50" w:line="228" w:lineRule="auto"/>
              <w:ind w:right="115"/>
              <w:jc w:val="both"/>
              <w:rPr>
                <w:rFonts w:ascii="Arial Narrow" w:hAnsi="Arial Narrow"/>
                <w:bCs/>
                <w:color w:val="000000"/>
                <w:spacing w:val="2"/>
                <w:sz w:val="20"/>
                <w:szCs w:val="20"/>
              </w:rPr>
            </w:pPr>
            <w:proofErr w:type="spellStart"/>
            <w:r w:rsidRPr="00B93E5A">
              <w:rPr>
                <w:rFonts w:ascii="Arial Narrow" w:hAnsi="Arial Narrow"/>
                <w:b/>
                <w:i/>
                <w:iCs/>
                <w:color w:val="4F6228" w:themeColor="accent3" w:themeShade="80"/>
                <w:spacing w:val="2"/>
                <w:sz w:val="20"/>
                <w:szCs w:val="20"/>
              </w:rPr>
              <w:t>parakletos</w:t>
            </w:r>
            <w:proofErr w:type="spellEnd"/>
            <w:r w:rsidRPr="00B93E5A">
              <w:rPr>
                <w:rFonts w:ascii="Arial Narrow" w:hAnsi="Arial Narrow"/>
                <w:b/>
                <w:color w:val="4F6228" w:themeColor="accent3" w:themeShade="80"/>
                <w:spacing w:val="2"/>
                <w:sz w:val="20"/>
                <w:szCs w:val="20"/>
              </w:rPr>
              <w:t>:</w:t>
            </w:r>
            <w:r w:rsidRPr="00E10476">
              <w:rPr>
                <w:rFonts w:ascii="Arial Narrow" w:hAnsi="Arial Narrow"/>
                <w:bCs/>
                <w:color w:val="000000"/>
                <w:spacing w:val="2"/>
                <w:sz w:val="20"/>
                <w:szCs w:val="20"/>
              </w:rPr>
              <w:t xml:space="preserve"> Literally, ‘one called alongside’, an advocate, an attorney who pleads our cause, a helper, a comforter, a key to how Christ’s presence continues with us until we see Him face to face at His return.</w:t>
            </w:r>
          </w:p>
          <w:p w14:paraId="37706748" w14:textId="70466B41" w:rsidR="00AF7260" w:rsidRPr="00BE0464" w:rsidRDefault="00AF7260" w:rsidP="00915F59">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2FF7E17F" w14:textId="77777777" w:rsidR="009024F4" w:rsidRPr="005A0A66" w:rsidRDefault="009024F4" w:rsidP="009024F4">
            <w:pPr>
              <w:tabs>
                <w:tab w:val="left" w:pos="162"/>
              </w:tabs>
              <w:spacing w:after="50" w:line="228" w:lineRule="auto"/>
              <w:ind w:left="115"/>
              <w:jc w:val="center"/>
              <w:rPr>
                <w:rFonts w:ascii="Arial Narrow" w:hAnsi="Arial Narrow" w:cs="Arial Narrow"/>
                <w:b/>
                <w:bCs/>
                <w:iCs/>
                <w:color w:val="000000"/>
              </w:rPr>
            </w:pPr>
            <w:r w:rsidRPr="005113EA">
              <w:rPr>
                <w:rFonts w:ascii="Arial Narrow" w:hAnsi="Arial Narrow" w:cs="Arial Narrow"/>
                <w:b/>
                <w:bCs/>
                <w:iCs/>
                <w:color w:val="000000"/>
                <w:sz w:val="40"/>
                <w:szCs w:val="40"/>
              </w:rPr>
              <w:t>Acts 2:1-</w:t>
            </w:r>
            <w:proofErr w:type="gramStart"/>
            <w:r w:rsidRPr="005113EA">
              <w:rPr>
                <w:rFonts w:ascii="Arial Narrow" w:hAnsi="Arial Narrow" w:cs="Arial Narrow"/>
                <w:b/>
                <w:bCs/>
                <w:iCs/>
                <w:color w:val="000000"/>
                <w:sz w:val="40"/>
                <w:szCs w:val="40"/>
              </w:rPr>
              <w:t>21</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5392A3FF" w14:textId="77777777" w:rsidR="009024F4" w:rsidRPr="005113EA" w:rsidRDefault="009024F4" w:rsidP="009024F4">
            <w:pPr>
              <w:spacing w:after="50" w:line="216" w:lineRule="auto"/>
              <w:ind w:left="115"/>
              <w:jc w:val="center"/>
              <w:rPr>
                <w:rFonts w:ascii="Garamond" w:hAnsi="Garamond" w:cs="Arial Narrow"/>
                <w:i/>
                <w:iCs/>
                <w:color w:val="000000"/>
                <w:sz w:val="22"/>
                <w:szCs w:val="22"/>
              </w:rPr>
            </w:pPr>
            <w:r w:rsidRPr="005113EA">
              <w:rPr>
                <w:rFonts w:ascii="Garamond" w:hAnsi="Garamond" w:cs="Arial Narrow"/>
                <w:i/>
                <w:iCs/>
                <w:color w:val="000000"/>
                <w:sz w:val="22"/>
                <w:szCs w:val="22"/>
              </w:rPr>
              <w:t>The Coming of the Holy Spirit</w:t>
            </w:r>
          </w:p>
          <w:p w14:paraId="3BAA45D4" w14:textId="77777777" w:rsidR="009024F4" w:rsidRPr="0091479D" w:rsidRDefault="009024F4" w:rsidP="009024F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17365D" w:themeColor="text2" w:themeShade="BF"/>
                <w:sz w:val="22"/>
                <w:szCs w:val="22"/>
              </w:rPr>
            </w:pPr>
            <w:r w:rsidRPr="0091479D">
              <w:rPr>
                <w:rFonts w:ascii="Arial Narrow" w:hAnsi="Arial Narrow" w:cs="Arial Narrow"/>
                <w:bCs/>
                <w:iCs/>
                <w:color w:val="000000" w:themeColor="text1"/>
                <w:sz w:val="22"/>
                <w:szCs w:val="22"/>
              </w:rPr>
              <w:tab/>
            </w:r>
            <w:r w:rsidRPr="0091479D">
              <w:rPr>
                <w:rFonts w:ascii="Arial Narrow" w:hAnsi="Arial Narrow" w:cs="Arial Narrow"/>
                <w:bCs/>
                <w:iCs/>
                <w:color w:val="17365D" w:themeColor="text2" w:themeShade="BF"/>
                <w:sz w:val="22"/>
                <w:szCs w:val="22"/>
                <w:vertAlign w:val="superscript"/>
              </w:rPr>
              <w:t>1</w:t>
            </w:r>
            <w:r w:rsidRPr="0091479D">
              <w:rPr>
                <w:rFonts w:ascii="Arial Narrow" w:hAnsi="Arial Narrow" w:cs="Arial Narrow"/>
                <w:bCs/>
                <w:iCs/>
                <w:color w:val="17365D" w:themeColor="text2" w:themeShade="BF"/>
                <w:sz w:val="22"/>
                <w:szCs w:val="22"/>
              </w:rPr>
              <w:t xml:space="preserve">When the day of Pentecost </w:t>
            </w:r>
            <w:proofErr w:type="gramStart"/>
            <w:r w:rsidRPr="0091479D">
              <w:rPr>
                <w:rFonts w:ascii="Arial Narrow" w:hAnsi="Arial Narrow" w:cs="Arial Narrow"/>
                <w:bCs/>
                <w:iCs/>
                <w:color w:val="17365D" w:themeColor="text2" w:themeShade="BF"/>
                <w:sz w:val="22"/>
                <w:szCs w:val="22"/>
              </w:rPr>
              <w:t>arrived,</w:t>
            </w:r>
            <w:proofErr w:type="gramEnd"/>
            <w:r w:rsidRPr="0091479D">
              <w:rPr>
                <w:rFonts w:ascii="Arial Narrow" w:hAnsi="Arial Narrow" w:cs="Arial Narrow"/>
                <w:bCs/>
                <w:iCs/>
                <w:color w:val="17365D" w:themeColor="text2" w:themeShade="BF"/>
                <w:sz w:val="22"/>
                <w:szCs w:val="22"/>
              </w:rPr>
              <w:t xml:space="preserve"> they were all together in one place. </w:t>
            </w:r>
            <w:r w:rsidRPr="0091479D">
              <w:rPr>
                <w:rFonts w:ascii="Arial Narrow" w:hAnsi="Arial Narrow" w:cs="Arial Narrow"/>
                <w:bCs/>
                <w:iCs/>
                <w:color w:val="17365D" w:themeColor="text2" w:themeShade="BF"/>
                <w:sz w:val="22"/>
                <w:szCs w:val="22"/>
                <w:vertAlign w:val="superscript"/>
              </w:rPr>
              <w:t>2</w:t>
            </w:r>
            <w:r w:rsidRPr="0091479D">
              <w:rPr>
                <w:rFonts w:ascii="Arial Narrow" w:hAnsi="Arial Narrow" w:cs="Arial Narrow"/>
                <w:bCs/>
                <w:iCs/>
                <w:color w:val="17365D" w:themeColor="text2" w:themeShade="BF"/>
                <w:sz w:val="22"/>
                <w:szCs w:val="22"/>
              </w:rPr>
              <w:t xml:space="preserve">And suddenly there came from heaven a sound like a mighty rushing wind, and it filled the entire house where they were sitting. </w:t>
            </w:r>
            <w:r w:rsidRPr="0091479D">
              <w:rPr>
                <w:rFonts w:ascii="Arial Narrow" w:hAnsi="Arial Narrow" w:cs="Arial Narrow"/>
                <w:bCs/>
                <w:iCs/>
                <w:color w:val="17365D" w:themeColor="text2" w:themeShade="BF"/>
                <w:sz w:val="22"/>
                <w:szCs w:val="22"/>
                <w:vertAlign w:val="superscript"/>
              </w:rPr>
              <w:t>3</w:t>
            </w:r>
            <w:r w:rsidRPr="0091479D">
              <w:rPr>
                <w:rFonts w:ascii="Arial Narrow" w:hAnsi="Arial Narrow" w:cs="Arial Narrow"/>
                <w:bCs/>
                <w:iCs/>
                <w:color w:val="17365D" w:themeColor="text2" w:themeShade="BF"/>
                <w:sz w:val="22"/>
                <w:szCs w:val="22"/>
              </w:rPr>
              <w:t xml:space="preserve">And divided tongues as of fire appeared to them and rested on each one of them. </w:t>
            </w:r>
            <w:r w:rsidRPr="0091479D">
              <w:rPr>
                <w:rFonts w:ascii="Arial Narrow" w:hAnsi="Arial Narrow" w:cs="Arial Narrow"/>
                <w:bCs/>
                <w:iCs/>
                <w:color w:val="17365D" w:themeColor="text2" w:themeShade="BF"/>
                <w:sz w:val="22"/>
                <w:szCs w:val="22"/>
                <w:vertAlign w:val="superscript"/>
              </w:rPr>
              <w:t>4</w:t>
            </w:r>
            <w:r w:rsidRPr="0091479D">
              <w:rPr>
                <w:rFonts w:ascii="Arial Narrow" w:hAnsi="Arial Narrow" w:cs="Arial Narrow"/>
                <w:bCs/>
                <w:iCs/>
                <w:color w:val="17365D" w:themeColor="text2" w:themeShade="BF"/>
                <w:sz w:val="22"/>
                <w:szCs w:val="22"/>
              </w:rPr>
              <w:t>And they were all filled with the Holy Spirit and began to speak in other tongues as the Spirit gave them utterance.</w:t>
            </w:r>
          </w:p>
          <w:p w14:paraId="0E45A7D7" w14:textId="77777777" w:rsidR="009024F4" w:rsidRPr="0091479D" w:rsidRDefault="009024F4" w:rsidP="009024F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91479D">
              <w:rPr>
                <w:rFonts w:ascii="Arial Narrow" w:hAnsi="Arial Narrow" w:cs="Arial Narrow"/>
                <w:bCs/>
                <w:iCs/>
                <w:color w:val="000000" w:themeColor="text1"/>
                <w:sz w:val="22"/>
                <w:szCs w:val="22"/>
              </w:rPr>
              <w:tab/>
            </w:r>
            <w:r w:rsidRPr="0091479D">
              <w:rPr>
                <w:rFonts w:ascii="Arial Narrow" w:hAnsi="Arial Narrow" w:cs="Arial Narrow"/>
                <w:bCs/>
                <w:iCs/>
                <w:color w:val="000000" w:themeColor="text1"/>
                <w:sz w:val="22"/>
                <w:szCs w:val="22"/>
                <w:vertAlign w:val="superscript"/>
              </w:rPr>
              <w:t>5</w:t>
            </w:r>
            <w:r w:rsidRPr="0091479D">
              <w:rPr>
                <w:rFonts w:ascii="Arial Narrow" w:hAnsi="Arial Narrow" w:cs="Arial Narrow"/>
                <w:bCs/>
                <w:iCs/>
                <w:color w:val="000000" w:themeColor="text1"/>
                <w:sz w:val="22"/>
                <w:szCs w:val="22"/>
              </w:rPr>
              <w:t xml:space="preserve">Now there were dwelling in Jerusalem Jews, devout men from every nation under heaven. </w:t>
            </w:r>
            <w:r w:rsidRPr="0091479D">
              <w:rPr>
                <w:rFonts w:ascii="Arial Narrow" w:hAnsi="Arial Narrow" w:cs="Arial Narrow"/>
                <w:bCs/>
                <w:iCs/>
                <w:color w:val="000000" w:themeColor="text1"/>
                <w:sz w:val="22"/>
                <w:szCs w:val="22"/>
                <w:vertAlign w:val="superscript"/>
              </w:rPr>
              <w:t>6</w:t>
            </w:r>
            <w:r w:rsidRPr="0091479D">
              <w:rPr>
                <w:rFonts w:ascii="Arial Narrow" w:hAnsi="Arial Narrow" w:cs="Arial Narrow"/>
                <w:bCs/>
                <w:iCs/>
                <w:color w:val="000000" w:themeColor="text1"/>
                <w:sz w:val="22"/>
                <w:szCs w:val="22"/>
              </w:rPr>
              <w:t xml:space="preserve">And at this sound the multitude came together, and they were bewildered, because each one was hearing them speak in his own language. </w:t>
            </w:r>
            <w:r w:rsidRPr="0091479D">
              <w:rPr>
                <w:rFonts w:ascii="Arial Narrow" w:hAnsi="Arial Narrow" w:cs="Arial Narrow"/>
                <w:bCs/>
                <w:iCs/>
                <w:color w:val="000000" w:themeColor="text1"/>
                <w:sz w:val="22"/>
                <w:szCs w:val="22"/>
                <w:vertAlign w:val="superscript"/>
              </w:rPr>
              <w:t>7</w:t>
            </w:r>
            <w:r w:rsidRPr="0091479D">
              <w:rPr>
                <w:rFonts w:ascii="Arial Narrow" w:hAnsi="Arial Narrow" w:cs="Arial Narrow"/>
                <w:bCs/>
                <w:iCs/>
                <w:color w:val="000000" w:themeColor="text1"/>
                <w:sz w:val="22"/>
                <w:szCs w:val="22"/>
              </w:rPr>
              <w:t xml:space="preserve">And they were amazed and astonished, saying, “Are not all these who are speaking Galileans? </w:t>
            </w:r>
            <w:r w:rsidRPr="0091479D">
              <w:rPr>
                <w:rFonts w:ascii="Arial Narrow" w:hAnsi="Arial Narrow" w:cs="Arial Narrow"/>
                <w:bCs/>
                <w:iCs/>
                <w:color w:val="000000" w:themeColor="text1"/>
                <w:sz w:val="22"/>
                <w:szCs w:val="22"/>
                <w:vertAlign w:val="superscript"/>
              </w:rPr>
              <w:t>8</w:t>
            </w:r>
            <w:r w:rsidRPr="0091479D">
              <w:rPr>
                <w:rFonts w:ascii="Arial Narrow" w:hAnsi="Arial Narrow" w:cs="Arial Narrow"/>
                <w:bCs/>
                <w:iCs/>
                <w:color w:val="000000" w:themeColor="text1"/>
                <w:sz w:val="22"/>
                <w:szCs w:val="22"/>
              </w:rPr>
              <w:t xml:space="preserve">And how is it that we </w:t>
            </w:r>
            <w:proofErr w:type="gramStart"/>
            <w:r w:rsidRPr="0091479D">
              <w:rPr>
                <w:rFonts w:ascii="Arial Narrow" w:hAnsi="Arial Narrow" w:cs="Arial Narrow"/>
                <w:bCs/>
                <w:iCs/>
                <w:color w:val="000000" w:themeColor="text1"/>
                <w:sz w:val="22"/>
                <w:szCs w:val="22"/>
              </w:rPr>
              <w:t>hear,</w:t>
            </w:r>
            <w:proofErr w:type="gramEnd"/>
            <w:r w:rsidRPr="0091479D">
              <w:rPr>
                <w:rFonts w:ascii="Arial Narrow" w:hAnsi="Arial Narrow" w:cs="Arial Narrow"/>
                <w:bCs/>
                <w:iCs/>
                <w:color w:val="000000" w:themeColor="text1"/>
                <w:sz w:val="22"/>
                <w:szCs w:val="22"/>
              </w:rPr>
              <w:t xml:space="preserve"> each of us in his own native language? </w:t>
            </w:r>
            <w:r w:rsidRPr="0091479D">
              <w:rPr>
                <w:rFonts w:ascii="Arial Narrow" w:hAnsi="Arial Narrow" w:cs="Arial Narrow"/>
                <w:bCs/>
                <w:iCs/>
                <w:color w:val="000000" w:themeColor="text1"/>
                <w:sz w:val="22"/>
                <w:szCs w:val="22"/>
                <w:vertAlign w:val="superscript"/>
              </w:rPr>
              <w:t>9</w:t>
            </w:r>
            <w:r w:rsidRPr="0091479D">
              <w:rPr>
                <w:rFonts w:ascii="Arial Narrow" w:hAnsi="Arial Narrow" w:cs="Arial Narrow"/>
                <w:bCs/>
                <w:iCs/>
                <w:color w:val="000000" w:themeColor="text1"/>
                <w:sz w:val="22"/>
                <w:szCs w:val="22"/>
              </w:rPr>
              <w:t xml:space="preserve">Parthians and Medes and Elamites and residents of Mesopotamia, Judea and Cappadocia, Pontus and Asia, </w:t>
            </w:r>
            <w:r w:rsidRPr="0091479D">
              <w:rPr>
                <w:rFonts w:ascii="Arial Narrow" w:hAnsi="Arial Narrow" w:cs="Arial Narrow"/>
                <w:bCs/>
                <w:iCs/>
                <w:color w:val="000000" w:themeColor="text1"/>
                <w:sz w:val="22"/>
                <w:szCs w:val="22"/>
                <w:vertAlign w:val="superscript"/>
              </w:rPr>
              <w:t>10</w:t>
            </w:r>
            <w:r w:rsidRPr="0091479D">
              <w:rPr>
                <w:rFonts w:ascii="Arial Narrow" w:hAnsi="Arial Narrow" w:cs="Arial Narrow"/>
                <w:bCs/>
                <w:iCs/>
                <w:color w:val="000000" w:themeColor="text1"/>
                <w:sz w:val="22"/>
                <w:szCs w:val="22"/>
              </w:rPr>
              <w:t xml:space="preserve">Phrygia and Pamphylia, Egypt and the parts of Libya belonging to Cyrene, and visitors from Rome, </w:t>
            </w:r>
            <w:r w:rsidRPr="0091479D">
              <w:rPr>
                <w:rFonts w:ascii="Arial Narrow" w:hAnsi="Arial Narrow" w:cs="Arial Narrow"/>
                <w:bCs/>
                <w:iCs/>
                <w:color w:val="000000" w:themeColor="text1"/>
                <w:sz w:val="22"/>
                <w:szCs w:val="22"/>
                <w:vertAlign w:val="superscript"/>
              </w:rPr>
              <w:t>11</w:t>
            </w:r>
            <w:r w:rsidRPr="0091479D">
              <w:rPr>
                <w:rFonts w:ascii="Arial Narrow" w:hAnsi="Arial Narrow" w:cs="Arial Narrow"/>
                <w:bCs/>
                <w:iCs/>
                <w:color w:val="000000" w:themeColor="text1"/>
                <w:sz w:val="22"/>
                <w:szCs w:val="22"/>
              </w:rPr>
              <w:t>both Jews and proselytes, Cretans and Arabians—</w:t>
            </w:r>
            <w:r w:rsidRPr="0091479D">
              <w:rPr>
                <w:rFonts w:ascii="Arial Narrow" w:hAnsi="Arial Narrow" w:cs="Arial Narrow"/>
                <w:b/>
                <w:iCs/>
                <w:color w:val="17365D" w:themeColor="text2" w:themeShade="BF"/>
                <w:sz w:val="22"/>
                <w:szCs w:val="22"/>
              </w:rPr>
              <w:t>we hear them telling in our own tongues the mighty works of God.”</w:t>
            </w:r>
            <w:r w:rsidRPr="0091479D">
              <w:rPr>
                <w:rFonts w:ascii="Arial Narrow" w:hAnsi="Arial Narrow" w:cs="Arial Narrow"/>
                <w:bCs/>
                <w:iCs/>
                <w:color w:val="17365D" w:themeColor="text2" w:themeShade="BF"/>
                <w:sz w:val="22"/>
                <w:szCs w:val="22"/>
              </w:rPr>
              <w:t xml:space="preserve"> </w:t>
            </w:r>
            <w:r w:rsidRPr="0091479D">
              <w:rPr>
                <w:rFonts w:ascii="Arial Narrow" w:hAnsi="Arial Narrow" w:cs="Arial Narrow"/>
                <w:bCs/>
                <w:iCs/>
                <w:color w:val="000000" w:themeColor="text1"/>
                <w:sz w:val="22"/>
                <w:szCs w:val="22"/>
                <w:vertAlign w:val="superscript"/>
              </w:rPr>
              <w:t>12</w:t>
            </w:r>
            <w:r w:rsidRPr="0091479D">
              <w:rPr>
                <w:rFonts w:ascii="Arial Narrow" w:hAnsi="Arial Narrow" w:cs="Arial Narrow"/>
                <w:bCs/>
                <w:iCs/>
                <w:color w:val="000000" w:themeColor="text1"/>
                <w:sz w:val="22"/>
                <w:szCs w:val="22"/>
              </w:rPr>
              <w:t xml:space="preserve">And all were amazed and perplexed, saying to one another, “What does this mean?” </w:t>
            </w:r>
            <w:r w:rsidRPr="0091479D">
              <w:rPr>
                <w:rFonts w:ascii="Arial Narrow" w:hAnsi="Arial Narrow" w:cs="Arial Narrow"/>
                <w:bCs/>
                <w:iCs/>
                <w:color w:val="000000" w:themeColor="text1"/>
                <w:sz w:val="22"/>
                <w:szCs w:val="22"/>
                <w:vertAlign w:val="superscript"/>
              </w:rPr>
              <w:t>13</w:t>
            </w:r>
            <w:r w:rsidRPr="0091479D">
              <w:rPr>
                <w:rFonts w:ascii="Arial Narrow" w:hAnsi="Arial Narrow" w:cs="Arial Narrow"/>
                <w:bCs/>
                <w:iCs/>
                <w:color w:val="000000" w:themeColor="text1"/>
                <w:sz w:val="22"/>
                <w:szCs w:val="22"/>
              </w:rPr>
              <w:t>But others mocking said, “They are filled with new wine.”</w:t>
            </w:r>
          </w:p>
          <w:p w14:paraId="2144A412" w14:textId="77777777" w:rsidR="009024F4" w:rsidRPr="0091479D" w:rsidRDefault="009024F4" w:rsidP="009024F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91479D">
              <w:rPr>
                <w:rFonts w:ascii="Arial Narrow" w:hAnsi="Arial Narrow" w:cs="Arial Narrow"/>
                <w:bCs/>
                <w:iCs/>
                <w:color w:val="000000" w:themeColor="text1"/>
                <w:sz w:val="22"/>
                <w:szCs w:val="22"/>
              </w:rPr>
              <w:tab/>
            </w:r>
            <w:r w:rsidRPr="0091479D">
              <w:rPr>
                <w:rFonts w:ascii="Arial Narrow" w:hAnsi="Arial Narrow" w:cs="Arial Narrow"/>
                <w:bCs/>
                <w:iCs/>
                <w:color w:val="000000" w:themeColor="text1"/>
                <w:sz w:val="22"/>
                <w:szCs w:val="22"/>
                <w:vertAlign w:val="superscript"/>
              </w:rPr>
              <w:t>14</w:t>
            </w:r>
            <w:r w:rsidRPr="0091479D">
              <w:rPr>
                <w:rFonts w:ascii="Arial Narrow" w:hAnsi="Arial Narrow" w:cs="Arial Narrow"/>
                <w:bCs/>
                <w:iCs/>
                <w:color w:val="000000" w:themeColor="text1"/>
                <w:sz w:val="22"/>
                <w:szCs w:val="22"/>
              </w:rPr>
              <w:t xml:space="preserve">But Peter, standing with the eleven, lifted up his voice and addressed them, “Men of Judea and all who dwell in Jerusalem, let this be known to you, and give ear to my words. </w:t>
            </w:r>
            <w:r w:rsidRPr="0091479D">
              <w:rPr>
                <w:rFonts w:ascii="Arial Narrow" w:hAnsi="Arial Narrow" w:cs="Arial Narrow"/>
                <w:bCs/>
                <w:iCs/>
                <w:color w:val="000000" w:themeColor="text1"/>
                <w:sz w:val="22"/>
                <w:szCs w:val="22"/>
                <w:vertAlign w:val="superscript"/>
              </w:rPr>
              <w:t>15</w:t>
            </w:r>
            <w:r w:rsidRPr="0091479D">
              <w:rPr>
                <w:rFonts w:ascii="Arial Narrow" w:hAnsi="Arial Narrow" w:cs="Arial Narrow"/>
                <w:bCs/>
                <w:iCs/>
                <w:color w:val="000000" w:themeColor="text1"/>
                <w:sz w:val="22"/>
                <w:szCs w:val="22"/>
              </w:rPr>
              <w:t xml:space="preserve">For these men are not drunk, as you suppose, since it is only the third hour of the day. </w:t>
            </w:r>
            <w:r w:rsidRPr="0091479D">
              <w:rPr>
                <w:rFonts w:ascii="Arial Narrow" w:hAnsi="Arial Narrow" w:cs="Arial Narrow"/>
                <w:bCs/>
                <w:iCs/>
                <w:color w:val="000000" w:themeColor="text1"/>
                <w:sz w:val="22"/>
                <w:szCs w:val="22"/>
                <w:vertAlign w:val="superscript"/>
              </w:rPr>
              <w:t>16</w:t>
            </w:r>
            <w:r w:rsidRPr="0091479D">
              <w:rPr>
                <w:rFonts w:ascii="Arial Narrow" w:hAnsi="Arial Narrow" w:cs="Arial Narrow"/>
                <w:bCs/>
                <w:iCs/>
                <w:color w:val="000000" w:themeColor="text1"/>
                <w:sz w:val="22"/>
                <w:szCs w:val="22"/>
              </w:rPr>
              <w:t>But this is what was uttered through the prophet Joel:</w:t>
            </w:r>
          </w:p>
          <w:p w14:paraId="61570C85" w14:textId="77777777" w:rsidR="009024F4" w:rsidRPr="005113EA" w:rsidRDefault="009024F4" w:rsidP="009024F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2"/>
                <w:szCs w:val="22"/>
              </w:rPr>
            </w:pPr>
            <w:r w:rsidRPr="0091479D">
              <w:rPr>
                <w:rFonts w:ascii="Arial Narrow" w:hAnsi="Arial Narrow" w:cs="Arial Narrow"/>
                <w:bCs/>
                <w:iCs/>
                <w:color w:val="000000" w:themeColor="text1"/>
                <w:sz w:val="22"/>
                <w:szCs w:val="22"/>
                <w:vertAlign w:val="superscript"/>
              </w:rPr>
              <w:t>17</w:t>
            </w:r>
            <w:r w:rsidRPr="0091479D">
              <w:rPr>
                <w:rFonts w:ascii="Arial Narrow" w:hAnsi="Arial Narrow" w:cs="Arial Narrow"/>
                <w:bCs/>
                <w:iCs/>
                <w:color w:val="000000" w:themeColor="text1"/>
                <w:sz w:val="22"/>
                <w:szCs w:val="22"/>
              </w:rPr>
              <w:t>“‘And in the last days it shall be, God declares,</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that I will pour out my Spirit on all flesh,</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and your sons and your daughters shall prophesy,</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and your young men shall see visions,</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and your old men shall dream dreams;</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vertAlign w:val="superscript"/>
              </w:rPr>
              <w:t>18</w:t>
            </w:r>
            <w:r w:rsidRPr="0091479D">
              <w:rPr>
                <w:rFonts w:ascii="Arial Narrow" w:hAnsi="Arial Narrow" w:cs="Arial Narrow"/>
                <w:bCs/>
                <w:iCs/>
                <w:color w:val="000000" w:themeColor="text1"/>
                <w:sz w:val="22"/>
                <w:szCs w:val="22"/>
              </w:rPr>
              <w:t>even on my male servants and female servants</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in those days I will pour out my Spirit, and they shall prophesy.</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vertAlign w:val="superscript"/>
              </w:rPr>
              <w:t>19</w:t>
            </w:r>
            <w:r w:rsidRPr="0091479D">
              <w:rPr>
                <w:rFonts w:ascii="Arial Narrow" w:hAnsi="Arial Narrow" w:cs="Arial Narrow"/>
                <w:bCs/>
                <w:iCs/>
                <w:color w:val="000000" w:themeColor="text1"/>
                <w:sz w:val="22"/>
                <w:szCs w:val="22"/>
              </w:rPr>
              <w:t>And I will show wonders in the heavens above</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and signs on the earth below,</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blood, and fire, and vapor of smoke;</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vertAlign w:val="superscript"/>
              </w:rPr>
              <w:t>20</w:t>
            </w:r>
            <w:r w:rsidRPr="0091479D">
              <w:rPr>
                <w:rFonts w:ascii="Arial Narrow" w:hAnsi="Arial Narrow" w:cs="Arial Narrow"/>
                <w:bCs/>
                <w:iCs/>
                <w:color w:val="000000" w:themeColor="text1"/>
                <w:sz w:val="22"/>
                <w:szCs w:val="22"/>
              </w:rPr>
              <w:t>the sun shall be turned to darkness</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and the moon to blood,</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rPr>
              <w:t>before the day of the Lord comes, the great and magnificent day.</w:t>
            </w:r>
            <w:r w:rsidRPr="005113EA">
              <w:rPr>
                <w:rFonts w:ascii="Arial Narrow" w:hAnsi="Arial Narrow" w:cs="Arial Narrow"/>
                <w:bCs/>
                <w:iCs/>
                <w:color w:val="000000" w:themeColor="text1"/>
                <w:sz w:val="22"/>
                <w:szCs w:val="22"/>
              </w:rPr>
              <w:t xml:space="preserve"> </w:t>
            </w:r>
            <w:r w:rsidRPr="0091479D">
              <w:rPr>
                <w:rFonts w:ascii="Arial Narrow" w:hAnsi="Arial Narrow" w:cs="Arial Narrow"/>
                <w:bCs/>
                <w:iCs/>
                <w:color w:val="000000" w:themeColor="text1"/>
                <w:sz w:val="22"/>
                <w:szCs w:val="22"/>
                <w:vertAlign w:val="superscript"/>
              </w:rPr>
              <w:t>21</w:t>
            </w:r>
            <w:r w:rsidRPr="0091479D">
              <w:rPr>
                <w:rFonts w:ascii="Arial Narrow" w:hAnsi="Arial Narrow" w:cs="Arial Narrow"/>
                <w:bCs/>
                <w:iCs/>
                <w:color w:val="000000" w:themeColor="text1"/>
                <w:sz w:val="22"/>
                <w:szCs w:val="22"/>
              </w:rPr>
              <w:t>And it shall come to pass that everyone who calls upon the name of the Lord shall be saved.’”</w:t>
            </w:r>
          </w:p>
          <w:p w14:paraId="63883D2E" w14:textId="77777777" w:rsidR="009024F4" w:rsidRPr="005113EA" w:rsidRDefault="009024F4" w:rsidP="009024F4">
            <w:pPr>
              <w:tabs>
                <w:tab w:val="left" w:pos="162"/>
              </w:tabs>
              <w:spacing w:after="50" w:line="228" w:lineRule="auto"/>
              <w:ind w:left="115"/>
              <w:jc w:val="both"/>
              <w:rPr>
                <w:rFonts w:ascii="Arial Narrow" w:hAnsi="Arial Narrow" w:cs="Arial Narrow"/>
                <w:bCs/>
                <w:color w:val="000000"/>
                <w:sz w:val="20"/>
                <w:szCs w:val="20"/>
              </w:rPr>
            </w:pPr>
            <w:r w:rsidRPr="003A325C">
              <w:rPr>
                <w:rFonts w:ascii="Arial Narrow" w:hAnsi="Arial Narrow" w:cs="Arial Narrow"/>
                <w:b/>
                <w:color w:val="4F6228" w:themeColor="accent3" w:themeShade="80"/>
                <w:sz w:val="20"/>
                <w:szCs w:val="20"/>
              </w:rPr>
              <w:t>Jn 16:7</w:t>
            </w:r>
            <w:r w:rsidRPr="003A325C">
              <w:rPr>
                <w:rFonts w:ascii="Arial Narrow" w:hAnsi="Arial Narrow" w:cs="Arial Narrow"/>
                <w:bCs/>
                <w:color w:val="4F6228" w:themeColor="accent3" w:themeShade="80"/>
                <w:sz w:val="20"/>
                <w:szCs w:val="20"/>
              </w:rPr>
              <w:t xml:space="preserve"> </w:t>
            </w:r>
            <w:r w:rsidRPr="005113EA">
              <w:rPr>
                <w:rFonts w:ascii="Arial Narrow" w:hAnsi="Arial Narrow" w:cs="Arial Narrow"/>
                <w:bCs/>
                <w:color w:val="000000"/>
                <w:sz w:val="20"/>
                <w:szCs w:val="20"/>
              </w:rPr>
              <w:t>Nevertheless, I tell you the truth: it is to your advantage that I go away, for if I do not go away, the Helper will not come to you. But if I go, I will send him to you.</w:t>
            </w:r>
          </w:p>
          <w:p w14:paraId="7C9FF901" w14:textId="77777777" w:rsidR="009024F4" w:rsidRPr="006013D8" w:rsidRDefault="009024F4" w:rsidP="009024F4">
            <w:pPr>
              <w:tabs>
                <w:tab w:val="left" w:pos="162"/>
              </w:tabs>
              <w:spacing w:after="50" w:line="228" w:lineRule="auto"/>
              <w:ind w:left="115"/>
              <w:jc w:val="both"/>
              <w:rPr>
                <w:rFonts w:ascii="Arial Narrow" w:hAnsi="Arial Narrow" w:cs="Arial Narrow"/>
                <w:bCs/>
                <w:color w:val="4F6228" w:themeColor="accent3" w:themeShade="80"/>
                <w:sz w:val="20"/>
                <w:szCs w:val="20"/>
              </w:rPr>
            </w:pPr>
            <w:r w:rsidRPr="006013D8">
              <w:rPr>
                <w:rFonts w:ascii="Arial Narrow" w:hAnsi="Arial Narrow" w:cs="Arial Narrow"/>
                <w:b/>
                <w:color w:val="4F6228" w:themeColor="accent3" w:themeShade="80"/>
                <w:sz w:val="20"/>
                <w:szCs w:val="20"/>
              </w:rPr>
              <w:t xml:space="preserve">Jn </w:t>
            </w:r>
            <w:proofErr w:type="gramStart"/>
            <w:r w:rsidRPr="006013D8">
              <w:rPr>
                <w:rFonts w:ascii="Arial Narrow" w:hAnsi="Arial Narrow" w:cs="Arial Narrow"/>
                <w:b/>
                <w:color w:val="4F6228" w:themeColor="accent3" w:themeShade="80"/>
                <w:sz w:val="20"/>
                <w:szCs w:val="20"/>
              </w:rPr>
              <w:t>15:26</w:t>
            </w:r>
            <w:r w:rsidRPr="006013D8">
              <w:rPr>
                <w:rFonts w:ascii="Arial Narrow" w:hAnsi="Arial Narrow" w:cs="Arial Narrow"/>
                <w:bCs/>
                <w:color w:val="4F6228" w:themeColor="accent3" w:themeShade="80"/>
                <w:sz w:val="20"/>
                <w:szCs w:val="20"/>
              </w:rPr>
              <w:t xml:space="preserve"> </w:t>
            </w:r>
            <w:r w:rsidRPr="006013D8">
              <w:rPr>
                <w:rFonts w:ascii="Arial Narrow" w:hAnsi="Arial Narrow" w:cs="Arial Narrow"/>
                <w:bCs/>
                <w:color w:val="4F6228" w:themeColor="accent3" w:themeShade="80"/>
                <w:sz w:val="20"/>
                <w:szCs w:val="20"/>
                <w:vertAlign w:val="superscript"/>
              </w:rPr>
              <w:t> </w:t>
            </w:r>
            <w:r w:rsidRPr="005113EA">
              <w:rPr>
                <w:rFonts w:ascii="Arial Narrow" w:hAnsi="Arial Narrow" w:cs="Arial Narrow"/>
                <w:bCs/>
                <w:color w:val="000000"/>
                <w:sz w:val="20"/>
                <w:szCs w:val="20"/>
              </w:rPr>
              <w:t>“</w:t>
            </w:r>
            <w:proofErr w:type="gramEnd"/>
            <w:r w:rsidRPr="005113EA">
              <w:rPr>
                <w:rFonts w:ascii="Arial Narrow" w:hAnsi="Arial Narrow" w:cs="Arial Narrow"/>
                <w:bCs/>
                <w:color w:val="000000"/>
                <w:sz w:val="20"/>
                <w:szCs w:val="20"/>
              </w:rPr>
              <w:t xml:space="preserve">But when the Helper comes, whom I will send to you from the Father, the Spirit of truth, who proceeds from the Father, </w:t>
            </w:r>
            <w:r w:rsidRPr="006013D8">
              <w:rPr>
                <w:rFonts w:ascii="Arial Narrow" w:hAnsi="Arial Narrow" w:cs="Arial Narrow"/>
                <w:bCs/>
                <w:color w:val="4F6228" w:themeColor="accent3" w:themeShade="80"/>
                <w:sz w:val="20"/>
                <w:szCs w:val="20"/>
              </w:rPr>
              <w:t>he will bear witness about me.”</w:t>
            </w:r>
          </w:p>
          <w:p w14:paraId="20209FC4" w14:textId="77777777" w:rsidR="009024F4" w:rsidRPr="005113EA" w:rsidRDefault="009024F4" w:rsidP="009024F4">
            <w:pPr>
              <w:tabs>
                <w:tab w:val="left" w:pos="162"/>
              </w:tabs>
              <w:spacing w:after="50" w:line="228" w:lineRule="auto"/>
              <w:ind w:left="115"/>
              <w:jc w:val="both"/>
              <w:rPr>
                <w:rFonts w:ascii="Arial Narrow" w:hAnsi="Arial Narrow" w:cs="Arial Narrow"/>
                <w:bCs/>
                <w:color w:val="000000"/>
                <w:sz w:val="20"/>
                <w:szCs w:val="20"/>
              </w:rPr>
            </w:pPr>
            <w:r w:rsidRPr="006013D8">
              <w:rPr>
                <w:rFonts w:ascii="Arial Narrow" w:hAnsi="Arial Narrow" w:cs="Arial Narrow"/>
                <w:b/>
                <w:color w:val="4F6228" w:themeColor="accent3" w:themeShade="80"/>
                <w:sz w:val="20"/>
                <w:szCs w:val="20"/>
              </w:rPr>
              <w:t>Jn 16:8</w:t>
            </w:r>
            <w:r w:rsidRPr="006013D8">
              <w:rPr>
                <w:rFonts w:ascii="Arial Narrow" w:hAnsi="Arial Narrow" w:cs="Arial Narrow"/>
                <w:bCs/>
                <w:color w:val="4F6228" w:themeColor="accent3" w:themeShade="80"/>
                <w:sz w:val="20"/>
                <w:szCs w:val="20"/>
              </w:rPr>
              <w:t xml:space="preserve"> </w:t>
            </w:r>
            <w:r w:rsidRPr="005113EA">
              <w:rPr>
                <w:rFonts w:ascii="Arial Narrow" w:hAnsi="Arial Narrow" w:cs="Arial Narrow"/>
                <w:bCs/>
                <w:color w:val="000000"/>
                <w:sz w:val="20"/>
                <w:szCs w:val="20"/>
              </w:rPr>
              <w:t>And when he comes, he will convict the world concerning sin and righteousness and judgment.</w:t>
            </w:r>
          </w:p>
          <w:p w14:paraId="1E9DD42F" w14:textId="77777777" w:rsidR="009024F4" w:rsidRPr="005113EA" w:rsidRDefault="009024F4" w:rsidP="009024F4">
            <w:pPr>
              <w:tabs>
                <w:tab w:val="left" w:pos="162"/>
              </w:tabs>
              <w:spacing w:after="50" w:line="228" w:lineRule="auto"/>
              <w:ind w:left="115"/>
              <w:jc w:val="both"/>
              <w:rPr>
                <w:rFonts w:ascii="Arial Narrow" w:hAnsi="Arial Narrow" w:cs="Arial Narrow"/>
                <w:bCs/>
                <w:color w:val="000000"/>
                <w:sz w:val="20"/>
                <w:szCs w:val="20"/>
              </w:rPr>
            </w:pPr>
            <w:r w:rsidRPr="006013D8">
              <w:rPr>
                <w:rFonts w:ascii="Arial Narrow" w:hAnsi="Arial Narrow" w:cs="Arial Narrow"/>
                <w:b/>
                <w:color w:val="4F6228" w:themeColor="accent3" w:themeShade="80"/>
                <w:sz w:val="20"/>
                <w:szCs w:val="20"/>
              </w:rPr>
              <w:t>Jn 16:12-</w:t>
            </w:r>
            <w:proofErr w:type="gramStart"/>
            <w:r w:rsidRPr="006013D8">
              <w:rPr>
                <w:rFonts w:ascii="Arial Narrow" w:hAnsi="Arial Narrow" w:cs="Arial Narrow"/>
                <w:b/>
                <w:color w:val="4F6228" w:themeColor="accent3" w:themeShade="80"/>
                <w:sz w:val="20"/>
                <w:szCs w:val="20"/>
              </w:rPr>
              <w:t>13</w:t>
            </w:r>
            <w:r w:rsidRPr="006013D8">
              <w:rPr>
                <w:rFonts w:ascii="Arial Narrow" w:hAnsi="Arial Narrow" w:cs="Arial Narrow"/>
                <w:bCs/>
                <w:color w:val="4F6228" w:themeColor="accent3" w:themeShade="80"/>
                <w:sz w:val="20"/>
                <w:szCs w:val="20"/>
              </w:rPr>
              <w:t xml:space="preserve"> </w:t>
            </w:r>
            <w:r w:rsidRPr="006013D8">
              <w:rPr>
                <w:rFonts w:ascii="Arial Narrow" w:hAnsi="Arial Narrow" w:cs="Arial Narrow"/>
                <w:bCs/>
                <w:color w:val="4F6228" w:themeColor="accent3" w:themeShade="80"/>
                <w:sz w:val="20"/>
                <w:szCs w:val="20"/>
                <w:vertAlign w:val="superscript"/>
              </w:rPr>
              <w:t> </w:t>
            </w:r>
            <w:r w:rsidRPr="005113EA">
              <w:rPr>
                <w:rFonts w:ascii="Arial Narrow" w:hAnsi="Arial Narrow" w:cs="Arial Narrow"/>
                <w:bCs/>
                <w:color w:val="000000"/>
                <w:sz w:val="20"/>
                <w:szCs w:val="20"/>
              </w:rPr>
              <w:t>“</w:t>
            </w:r>
            <w:proofErr w:type="gramEnd"/>
            <w:r w:rsidRPr="005113EA">
              <w:rPr>
                <w:rFonts w:ascii="Arial Narrow" w:hAnsi="Arial Narrow" w:cs="Arial Narrow"/>
                <w:bCs/>
                <w:color w:val="000000"/>
                <w:sz w:val="20"/>
                <w:szCs w:val="20"/>
              </w:rPr>
              <w:t xml:space="preserve">I still have many things to say to you, but you cannot bear them now. </w:t>
            </w:r>
            <w:r w:rsidRPr="005113EA">
              <w:rPr>
                <w:rFonts w:ascii="Arial Narrow" w:hAnsi="Arial Narrow" w:cs="Arial Narrow"/>
                <w:bCs/>
                <w:color w:val="000000"/>
                <w:sz w:val="20"/>
                <w:szCs w:val="20"/>
                <w:vertAlign w:val="superscript"/>
              </w:rPr>
              <w:t>13 </w:t>
            </w:r>
            <w:r w:rsidRPr="005113EA">
              <w:rPr>
                <w:rFonts w:ascii="Arial Narrow" w:hAnsi="Arial Narrow" w:cs="Arial Narrow"/>
                <w:bCs/>
                <w:color w:val="000000"/>
                <w:sz w:val="20"/>
                <w:szCs w:val="20"/>
              </w:rPr>
              <w:t>When the Spirit of truth comes, he will guide you into all the truth, for he will not speak on his own authority, but whatever he hears he will speak, and he will declare to you the things that are to come.</w:t>
            </w:r>
          </w:p>
          <w:p w14:paraId="27E1C879" w14:textId="77777777" w:rsidR="009024F4" w:rsidRPr="005113EA" w:rsidRDefault="009024F4" w:rsidP="009024F4">
            <w:pPr>
              <w:tabs>
                <w:tab w:val="left" w:pos="162"/>
              </w:tabs>
              <w:spacing w:after="50" w:line="228" w:lineRule="auto"/>
              <w:ind w:left="115"/>
              <w:jc w:val="both"/>
              <w:rPr>
                <w:rFonts w:ascii="Arial Narrow" w:hAnsi="Arial Narrow" w:cs="Arial Narrow"/>
                <w:bCs/>
                <w:color w:val="000000"/>
                <w:sz w:val="20"/>
                <w:szCs w:val="20"/>
              </w:rPr>
            </w:pPr>
            <w:r w:rsidRPr="009D22E9">
              <w:rPr>
                <w:rFonts w:ascii="Arial Narrow" w:hAnsi="Arial Narrow" w:cs="Arial Narrow"/>
                <w:b/>
                <w:color w:val="17365D" w:themeColor="text2" w:themeShade="BF"/>
                <w:sz w:val="20"/>
                <w:szCs w:val="20"/>
              </w:rPr>
              <w:t>Ac 1:8</w:t>
            </w:r>
            <w:r w:rsidRPr="009D22E9">
              <w:rPr>
                <w:rFonts w:ascii="Arial Narrow" w:hAnsi="Arial Narrow" w:cs="Arial Narrow"/>
                <w:bCs/>
                <w:color w:val="17365D" w:themeColor="text2" w:themeShade="BF"/>
                <w:sz w:val="20"/>
                <w:szCs w:val="20"/>
              </w:rPr>
              <w:t xml:space="preserve"> </w:t>
            </w:r>
            <w:r w:rsidRPr="005113EA">
              <w:rPr>
                <w:rFonts w:ascii="Arial Narrow" w:hAnsi="Arial Narrow" w:cs="Arial Narrow"/>
                <w:bCs/>
                <w:color w:val="000000"/>
                <w:sz w:val="20"/>
                <w:szCs w:val="20"/>
              </w:rPr>
              <w:t>But you will receive power when the Holy Spirit has come upon you, and you will be my witnesses in Jerusalem and in all Judea and Samaria, and to the end of the earth.”</w:t>
            </w:r>
          </w:p>
          <w:p w14:paraId="37706752" w14:textId="4A080014" w:rsidR="00AF7260" w:rsidRPr="008E3311" w:rsidRDefault="00AF7260" w:rsidP="00ED2EA1">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B71EF" w14:textId="77777777" w:rsidR="00F93EC1" w:rsidRDefault="00F93EC1" w:rsidP="0080557D">
      <w:pPr>
        <w:spacing w:after="0"/>
      </w:pPr>
      <w:r>
        <w:separator/>
      </w:r>
    </w:p>
  </w:endnote>
  <w:endnote w:type="continuationSeparator" w:id="0">
    <w:p w14:paraId="10AD3665" w14:textId="77777777" w:rsidR="00F93EC1" w:rsidRDefault="00F93EC1"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43AFC" w14:textId="77777777" w:rsidR="00F93EC1" w:rsidRDefault="00F93EC1" w:rsidP="0080557D">
      <w:pPr>
        <w:spacing w:after="0"/>
      </w:pPr>
      <w:r>
        <w:separator/>
      </w:r>
    </w:p>
  </w:footnote>
  <w:footnote w:type="continuationSeparator" w:id="0">
    <w:p w14:paraId="66F143F2" w14:textId="77777777" w:rsidR="00F93EC1" w:rsidRDefault="00F93EC1"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040"/>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16</cp:revision>
  <cp:lastPrinted>2025-05-01T20:10:00Z</cp:lastPrinted>
  <dcterms:created xsi:type="dcterms:W3CDTF">2025-06-07T16:10:00Z</dcterms:created>
  <dcterms:modified xsi:type="dcterms:W3CDTF">2025-06-07T16:32:00Z</dcterms:modified>
</cp:coreProperties>
</file>